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7598" w14:textId="77777777" w:rsidR="00DD7BD0" w:rsidRPr="000D6F4D" w:rsidRDefault="00DD7BD0" w:rsidP="00DD7BD0">
      <w:pPr>
        <w:rPr>
          <w:rFonts w:asciiTheme="minorHAnsi" w:hAnsiTheme="minorHAnsi" w:cstheme="minorHAnsi"/>
        </w:rPr>
      </w:pPr>
    </w:p>
    <w:p w14:paraId="5A34499E" w14:textId="77777777" w:rsidR="00063926" w:rsidRPr="000D6F4D" w:rsidRDefault="00063926" w:rsidP="00DD7BD0">
      <w:pPr>
        <w:rPr>
          <w:rFonts w:asciiTheme="minorHAnsi" w:hAnsiTheme="minorHAnsi" w:cstheme="minorHAnsi"/>
        </w:rPr>
        <w:sectPr w:rsidR="00063926" w:rsidRPr="000D6F4D" w:rsidSect="00844890">
          <w:pgSz w:w="11906" w:h="16838"/>
          <w:pgMar w:top="284" w:right="707" w:bottom="0" w:left="1134" w:header="720" w:footer="720" w:gutter="0"/>
          <w:cols w:space="720"/>
          <w:docGrid w:linePitch="272"/>
        </w:sectPr>
      </w:pPr>
    </w:p>
    <w:p w14:paraId="22F926EA" w14:textId="77777777" w:rsidR="00714AAD" w:rsidRPr="009A1C36" w:rsidRDefault="00714AAD" w:rsidP="00B03EFA">
      <w:pPr>
        <w:ind w:left="6480" w:right="-115" w:firstLine="720"/>
        <w:rPr>
          <w:rFonts w:asciiTheme="minorHAnsi" w:hAnsiTheme="minorHAnsi" w:cstheme="minorHAnsi"/>
        </w:rPr>
      </w:pPr>
      <w:r w:rsidRPr="009A1C36">
        <w:rPr>
          <w:rFonts w:asciiTheme="minorHAnsi" w:hAnsiTheme="minorHAnsi" w:cstheme="minorHAnsi"/>
        </w:rPr>
        <w:t xml:space="preserve">. </w:t>
      </w:r>
    </w:p>
    <w:p w14:paraId="4B56A3CB" w14:textId="77777777" w:rsidR="00714AAD" w:rsidRPr="00870EED" w:rsidRDefault="00714AAD" w:rsidP="00714AAD">
      <w:pPr>
        <w:ind w:right="426"/>
        <w:rPr>
          <w:rFonts w:asciiTheme="minorHAnsi" w:hAnsiTheme="minorHAnsi" w:cstheme="minorHAnsi"/>
        </w:rPr>
      </w:pPr>
    </w:p>
    <w:p w14:paraId="55D672D8" w14:textId="77777777" w:rsidR="00714AAD" w:rsidRPr="00870EED" w:rsidRDefault="00844890" w:rsidP="00B03EFA">
      <w:pPr>
        <w:spacing w:line="360" w:lineRule="auto"/>
        <w:ind w:left="1440" w:right="454" w:hanging="14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TROŠKOVNIK OPREMANJA DVORANE </w:t>
      </w:r>
      <w:r w:rsidR="003D55A7">
        <w:rPr>
          <w:rFonts w:asciiTheme="minorHAnsi" w:hAnsiTheme="minorHAnsi" w:cstheme="minorHAnsi"/>
          <w:b/>
          <w:bCs/>
        </w:rPr>
        <w:t>HRVATSKOG DOMA KRIŽEVCI SCENSKOM OPREMOM</w:t>
      </w:r>
    </w:p>
    <w:p w14:paraId="1F00A8FB" w14:textId="77777777" w:rsidR="00714AAD" w:rsidRPr="00870EED" w:rsidRDefault="00714AAD" w:rsidP="00714AAD">
      <w:pPr>
        <w:rPr>
          <w:rFonts w:asciiTheme="minorHAnsi" w:hAnsiTheme="minorHAnsi" w:cstheme="minorHAnsi"/>
          <w:sz w:val="22"/>
          <w:szCs w:val="22"/>
        </w:rPr>
      </w:pPr>
    </w:p>
    <w:p w14:paraId="775F56DC" w14:textId="77777777" w:rsidR="00272054" w:rsidRPr="00870EED" w:rsidRDefault="00272054" w:rsidP="00272054">
      <w:pPr>
        <w:spacing w:line="120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782"/>
        <w:gridCol w:w="851"/>
        <w:gridCol w:w="709"/>
        <w:gridCol w:w="992"/>
        <w:gridCol w:w="992"/>
      </w:tblGrid>
      <w:tr w:rsidR="003D55A7" w:rsidRPr="00870EED" w14:paraId="6B0513DE" w14:textId="77777777" w:rsidTr="003D55A7">
        <w:trPr>
          <w:trHeight w:val="454"/>
        </w:trPr>
        <w:tc>
          <w:tcPr>
            <w:tcW w:w="597" w:type="dxa"/>
            <w:vAlign w:val="center"/>
          </w:tcPr>
          <w:p w14:paraId="1F94202C" w14:textId="77777777" w:rsidR="003D55A7" w:rsidRPr="00870EED" w:rsidRDefault="003D55A7" w:rsidP="00095858">
            <w:pPr>
              <w:rPr>
                <w:rFonts w:asciiTheme="minorHAnsi" w:hAnsiTheme="minorHAnsi" w:cstheme="minorHAnsi"/>
              </w:rPr>
            </w:pPr>
            <w:r w:rsidRPr="00870EED">
              <w:rPr>
                <w:rFonts w:asciiTheme="minorHAnsi" w:hAnsiTheme="minorHAnsi" w:cstheme="minorHAnsi"/>
              </w:rPr>
              <w:t>Poz.</w:t>
            </w:r>
          </w:p>
        </w:tc>
        <w:tc>
          <w:tcPr>
            <w:tcW w:w="5782" w:type="dxa"/>
            <w:vAlign w:val="center"/>
          </w:tcPr>
          <w:p w14:paraId="10A30158" w14:textId="77777777" w:rsidR="003D55A7" w:rsidRPr="00870EED" w:rsidRDefault="003D55A7" w:rsidP="00095858">
            <w:pPr>
              <w:rPr>
                <w:rFonts w:asciiTheme="minorHAnsi" w:hAnsiTheme="minorHAnsi" w:cstheme="minorHAnsi"/>
              </w:rPr>
            </w:pPr>
            <w:r w:rsidRPr="00870EED">
              <w:rPr>
                <w:rFonts w:asciiTheme="minorHAnsi" w:hAnsiTheme="minorHAnsi" w:cstheme="minorHAnsi"/>
              </w:rPr>
              <w:t xml:space="preserve">Opis stavke </w:t>
            </w:r>
          </w:p>
        </w:tc>
        <w:tc>
          <w:tcPr>
            <w:tcW w:w="851" w:type="dxa"/>
            <w:vAlign w:val="center"/>
          </w:tcPr>
          <w:p w14:paraId="587739C6" w14:textId="77777777" w:rsidR="003D55A7" w:rsidRPr="00870EED" w:rsidRDefault="003D55A7" w:rsidP="003D55A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jedinica</w:t>
            </w:r>
          </w:p>
        </w:tc>
        <w:tc>
          <w:tcPr>
            <w:tcW w:w="709" w:type="dxa"/>
            <w:vAlign w:val="center"/>
          </w:tcPr>
          <w:p w14:paraId="70F05298" w14:textId="77777777" w:rsidR="003D55A7" w:rsidRPr="00870EED" w:rsidRDefault="003D55A7" w:rsidP="003D55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Kol.</w:t>
            </w:r>
          </w:p>
        </w:tc>
        <w:tc>
          <w:tcPr>
            <w:tcW w:w="992" w:type="dxa"/>
            <w:vAlign w:val="center"/>
          </w:tcPr>
          <w:p w14:paraId="4E9D801D" w14:textId="77777777" w:rsidR="003D55A7" w:rsidRDefault="003D55A7" w:rsidP="003D55A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Jedinična</w:t>
            </w:r>
          </w:p>
          <w:p w14:paraId="0B48ABC9" w14:textId="77777777" w:rsidR="003D55A7" w:rsidRPr="00870EED" w:rsidRDefault="003D55A7" w:rsidP="003D55A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cijena</w:t>
            </w:r>
          </w:p>
        </w:tc>
        <w:tc>
          <w:tcPr>
            <w:tcW w:w="992" w:type="dxa"/>
            <w:vAlign w:val="center"/>
          </w:tcPr>
          <w:p w14:paraId="7DF2E9ED" w14:textId="77777777" w:rsidR="003D55A7" w:rsidRPr="00870EED" w:rsidRDefault="003D55A7" w:rsidP="003D55A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Ukupna cijena</w:t>
            </w:r>
          </w:p>
        </w:tc>
      </w:tr>
      <w:tr w:rsidR="003D55A7" w:rsidRPr="00870EED" w14:paraId="29BB2E5C" w14:textId="77777777" w:rsidTr="003D55A7">
        <w:trPr>
          <w:trHeight w:val="4260"/>
        </w:trPr>
        <w:tc>
          <w:tcPr>
            <w:tcW w:w="597" w:type="dxa"/>
          </w:tcPr>
          <w:p w14:paraId="3CD825B5" w14:textId="77777777" w:rsidR="003D55A7" w:rsidRPr="005B7AF0" w:rsidRDefault="003D55A7" w:rsidP="0034271D">
            <w:pPr>
              <w:rPr>
                <w:rFonts w:asciiTheme="minorHAnsi" w:hAnsiTheme="minorHAnsi" w:cstheme="minorHAnsi"/>
                <w:b/>
              </w:rPr>
            </w:pPr>
            <w:r w:rsidRPr="005B7AF0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5782" w:type="dxa"/>
          </w:tcPr>
          <w:p w14:paraId="4B2B668C" w14:textId="77777777" w:rsidR="003D55A7" w:rsidRPr="003D55A7" w:rsidRDefault="003D55A7" w:rsidP="0034271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D55A7">
              <w:rPr>
                <w:rFonts w:asciiTheme="minorHAnsi" w:hAnsiTheme="minorHAnsi" w:cstheme="minorHAnsi"/>
                <w:b/>
              </w:rPr>
              <w:t xml:space="preserve">Dobava elektro-motorne vodilice za ovješenje i horizontalno otvaranje / zatvaranje glavnog plišanog zastora pozornice </w:t>
            </w:r>
          </w:p>
          <w:p w14:paraId="5B09E1DF" w14:textId="77777777" w:rsidR="003D55A7" w:rsidRPr="003D55A7" w:rsidRDefault="003D55A7" w:rsidP="0034271D">
            <w:pPr>
              <w:spacing w:line="120" w:lineRule="auto"/>
              <w:jc w:val="both"/>
              <w:rPr>
                <w:rFonts w:asciiTheme="minorHAnsi" w:hAnsiTheme="minorHAnsi" w:cstheme="minorHAnsi"/>
              </w:rPr>
            </w:pPr>
          </w:p>
          <w:p w14:paraId="252B2020" w14:textId="77777777" w:rsidR="003D55A7" w:rsidRPr="003D55A7" w:rsidRDefault="003D55A7" w:rsidP="0034271D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 w:rsidRPr="003D55A7">
              <w:rPr>
                <w:rFonts w:asciiTheme="minorHAnsi" w:hAnsiTheme="minorHAnsi" w:cs="Arial"/>
                <w:sz w:val="20"/>
              </w:rPr>
              <w:t>Dobava i ugradnja elektromotornog uređaja za ovješenje i horizontalno otvaranje / zatvaranje zastora pozornice koji se sastoji od dviju vodilica iz kalibriranih Al profila</w:t>
            </w:r>
            <w:r w:rsidR="005D0E5A">
              <w:rPr>
                <w:rFonts w:asciiTheme="minorHAnsi" w:hAnsiTheme="minorHAnsi" w:cs="Arial"/>
                <w:sz w:val="20"/>
              </w:rPr>
              <w:t xml:space="preserve"> min. visine 40mm</w:t>
            </w:r>
            <w:r w:rsidRPr="003D55A7">
              <w:rPr>
                <w:rFonts w:asciiTheme="minorHAnsi" w:hAnsiTheme="minorHAnsi" w:cs="Arial"/>
                <w:sz w:val="20"/>
              </w:rPr>
              <w:t xml:space="preserve">, unutar kojih se nalazi pomični sustav vozičaka za ovješenje i otvaranje / zatvaranje plišanog zastora pozornice dimenzije </w:t>
            </w:r>
            <w:r w:rsidRPr="003D55A7">
              <w:rPr>
                <w:rFonts w:asciiTheme="minorHAnsi" w:hAnsiTheme="minorHAnsi"/>
                <w:sz w:val="20"/>
              </w:rPr>
              <w:t>4,5m x 4,7 m uz 100% nabora</w:t>
            </w:r>
            <w:r w:rsidRPr="003D55A7">
              <w:rPr>
                <w:rFonts w:asciiTheme="minorHAnsi" w:hAnsiTheme="minorHAnsi" w:cs="Arial"/>
                <w:sz w:val="20"/>
              </w:rPr>
              <w:t>.</w:t>
            </w:r>
          </w:p>
          <w:p w14:paraId="027C25A0" w14:textId="77777777" w:rsidR="003D55A7" w:rsidRPr="003D55A7" w:rsidRDefault="003D55A7" w:rsidP="0034271D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 w:rsidRPr="003D55A7">
              <w:rPr>
                <w:rFonts w:asciiTheme="minorHAnsi" w:hAnsiTheme="minorHAnsi" w:cs="Arial"/>
                <w:sz w:val="20"/>
              </w:rPr>
              <w:t xml:space="preserve">Brzina otvaranje / zatvaranja zastora je 50 cm/s </w:t>
            </w:r>
            <w:r w:rsidRPr="003D55A7">
              <w:rPr>
                <w:rFonts w:asciiTheme="minorHAnsi" w:hAnsiTheme="minorHAnsi" w:cstheme="minorHAnsi"/>
                <w:sz w:val="20"/>
              </w:rPr>
              <w:t>±</w:t>
            </w:r>
            <w:r w:rsidRPr="003D55A7">
              <w:rPr>
                <w:rFonts w:asciiTheme="minorHAnsi" w:hAnsiTheme="minorHAnsi" w:cs="Arial"/>
                <w:sz w:val="20"/>
              </w:rPr>
              <w:t>5%</w:t>
            </w:r>
          </w:p>
          <w:p w14:paraId="6FBC0EDD" w14:textId="77777777" w:rsidR="003D55A7" w:rsidRPr="003D55A7" w:rsidRDefault="003D55A7" w:rsidP="0034271D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 w:rsidRPr="003D55A7">
              <w:rPr>
                <w:rFonts w:asciiTheme="minorHAnsi" w:hAnsiTheme="minorHAnsi" w:cs="Arial"/>
                <w:sz w:val="20"/>
              </w:rPr>
              <w:t>Upravljanje zatvaranjem / otvaranjem pomoću tipkala na upravljačkom ormariću na bočnom zidu pozornice.</w:t>
            </w:r>
          </w:p>
          <w:p w14:paraId="1C9326C8" w14:textId="77777777" w:rsidR="003D55A7" w:rsidRPr="003D55A7" w:rsidRDefault="003D55A7" w:rsidP="0034271D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 w:rsidRPr="003D55A7">
              <w:rPr>
                <w:rFonts w:asciiTheme="minorHAnsi" w:hAnsiTheme="minorHAnsi" w:cs="Arial"/>
                <w:sz w:val="20"/>
              </w:rPr>
              <w:t xml:space="preserve">Kotačići - vozičci unutar vodilice zastora izvedeni su u „kazališnoj" – bešumnoj  izvedbi. Vožnja vozičaka ostvaruje se putem pogonskog stroja u kompaktnoj izvedbi koji se smješta na jednom kraju Al vodilice. </w:t>
            </w:r>
          </w:p>
          <w:p w14:paraId="54437FD3" w14:textId="77777777" w:rsidR="003D55A7" w:rsidRPr="003D55A7" w:rsidRDefault="003D55A7" w:rsidP="0034271D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 w:rsidRPr="003D55A7">
              <w:rPr>
                <w:rFonts w:asciiTheme="minorHAnsi" w:hAnsiTheme="minorHAnsi" w:cs="Arial"/>
                <w:sz w:val="20"/>
              </w:rPr>
              <w:t>Uređaj sadrži krajnje prekidača za automatsko zaustavljanje pogona u krajnjim pozicijama zastora.</w:t>
            </w:r>
          </w:p>
          <w:p w14:paraId="3C8BB232" w14:textId="77777777" w:rsidR="003D55A7" w:rsidRPr="003D55A7" w:rsidRDefault="003D55A7" w:rsidP="0034271D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 w:rsidRPr="003D55A7">
              <w:rPr>
                <w:rFonts w:asciiTheme="minorHAnsi" w:hAnsiTheme="minorHAnsi" w:cs="Arial"/>
                <w:sz w:val="20"/>
              </w:rPr>
              <w:t>Ukupna duljina prekrivanja prostora montiranih vodilica iznosi 8 m, uključujući:</w:t>
            </w:r>
          </w:p>
          <w:p w14:paraId="563FFB42" w14:textId="77777777" w:rsidR="003D55A7" w:rsidRPr="003D55A7" w:rsidRDefault="003D55A7" w:rsidP="0034271D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 w:rsidRPr="003D55A7">
              <w:rPr>
                <w:rFonts w:asciiTheme="minorHAnsi" w:hAnsiTheme="minorHAnsi" w:cs="Arial"/>
                <w:sz w:val="20"/>
              </w:rPr>
              <w:t>- preklop u sredini od 1 m, na svaku stranu po 50 cm.</w:t>
            </w:r>
          </w:p>
          <w:p w14:paraId="6F96FDAC" w14:textId="77777777" w:rsidR="003D55A7" w:rsidRDefault="003D55A7" w:rsidP="00273392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 w:rsidRPr="003D55A7">
              <w:rPr>
                <w:rFonts w:asciiTheme="minorHAnsi" w:hAnsiTheme="minorHAnsi" w:cs="Arial"/>
                <w:sz w:val="20"/>
              </w:rPr>
              <w:t>- bočni prostor potreban za „parkiranje“ zastora lijevo i desno uz otvor portala, kada je zastor u otvorenom položaju.</w:t>
            </w:r>
          </w:p>
          <w:p w14:paraId="10FCDB73" w14:textId="77777777" w:rsidR="003D55A7" w:rsidRPr="00250714" w:rsidRDefault="003D55A7" w:rsidP="00AA0EEF">
            <w:pPr>
              <w:pStyle w:val="Uvuenotijeloteksta"/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4F7B812D" w14:textId="77777777" w:rsidR="003D55A7" w:rsidRPr="005D0E5A" w:rsidRDefault="003D55A7" w:rsidP="0034271D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017703E" w14:textId="77777777" w:rsidR="003D55A7" w:rsidRPr="005D0E5A" w:rsidRDefault="003D55A7" w:rsidP="003D55A7">
            <w:pPr>
              <w:ind w:left="-108"/>
              <w:jc w:val="right"/>
              <w:rPr>
                <w:rFonts w:asciiTheme="minorHAnsi" w:hAnsiTheme="minorHAnsi" w:cstheme="minorHAnsi"/>
                <w:b/>
              </w:rPr>
            </w:pPr>
            <w:r w:rsidRPr="005D0E5A">
              <w:rPr>
                <w:rFonts w:asciiTheme="minorHAnsi" w:hAnsiTheme="minorHAnsi" w:cstheme="minorHAnsi"/>
                <w:b/>
              </w:rPr>
              <w:t>komplet</w:t>
            </w:r>
          </w:p>
          <w:p w14:paraId="2E39CCA5" w14:textId="77777777" w:rsidR="003D55A7" w:rsidRPr="005D0E5A" w:rsidRDefault="003D55A7" w:rsidP="0034271D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7A6CB2C6" w14:textId="77777777" w:rsidR="003D55A7" w:rsidRPr="005D0E5A" w:rsidRDefault="003D55A7" w:rsidP="0034271D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37135828" w14:textId="77777777" w:rsidR="003D55A7" w:rsidRPr="005D0E5A" w:rsidRDefault="003D55A7" w:rsidP="0034271D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7C29C4AE" w14:textId="77777777" w:rsidR="003D55A7" w:rsidRPr="005D0E5A" w:rsidRDefault="003D55A7" w:rsidP="0034271D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696B325B" w14:textId="77777777" w:rsidR="003D55A7" w:rsidRPr="005D0E5A" w:rsidRDefault="003D55A7" w:rsidP="0034271D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077C3AB" w14:textId="77777777" w:rsidR="003D55A7" w:rsidRPr="005D0E5A" w:rsidRDefault="003D55A7" w:rsidP="0034271D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1D9A6591" w14:textId="77777777" w:rsidR="003D55A7" w:rsidRPr="005D0E5A" w:rsidRDefault="003D55A7" w:rsidP="0034271D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7373B79" w14:textId="77777777" w:rsidR="003D55A7" w:rsidRPr="005D0E5A" w:rsidRDefault="003D55A7" w:rsidP="0034271D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CF17BF5" w14:textId="77777777" w:rsidR="003D55A7" w:rsidRPr="005D0E5A" w:rsidRDefault="003D55A7" w:rsidP="0034271D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72D282A" w14:textId="77777777" w:rsidR="003D55A7" w:rsidRPr="005D0E5A" w:rsidRDefault="003D55A7" w:rsidP="0034271D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A6ABC02" w14:textId="77777777" w:rsidR="003D55A7" w:rsidRPr="005D0E5A" w:rsidRDefault="003D55A7" w:rsidP="0034271D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BBB7004" w14:textId="77777777" w:rsidR="003D55A7" w:rsidRPr="005D0E5A" w:rsidRDefault="003D55A7" w:rsidP="0034271D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0C53ABF" w14:textId="77777777" w:rsidR="003D55A7" w:rsidRPr="005D0E5A" w:rsidRDefault="003D55A7" w:rsidP="0034271D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696B7D70" w14:textId="77777777" w:rsidR="003D55A7" w:rsidRPr="005D0E5A" w:rsidRDefault="003D55A7" w:rsidP="0034271D">
            <w:pPr>
              <w:rPr>
                <w:rFonts w:asciiTheme="minorHAnsi" w:hAnsiTheme="minorHAnsi" w:cstheme="minorHAnsi"/>
                <w:b/>
              </w:rPr>
            </w:pPr>
          </w:p>
          <w:p w14:paraId="5BB81989" w14:textId="77777777" w:rsidR="003D55A7" w:rsidRPr="005D0E5A" w:rsidRDefault="003D55A7" w:rsidP="0034271D">
            <w:pPr>
              <w:rPr>
                <w:rFonts w:asciiTheme="minorHAnsi" w:hAnsiTheme="minorHAnsi" w:cstheme="minorHAnsi"/>
                <w:b/>
              </w:rPr>
            </w:pPr>
          </w:p>
          <w:p w14:paraId="40B89388" w14:textId="77777777" w:rsidR="003D55A7" w:rsidRPr="005D0E5A" w:rsidRDefault="003D55A7" w:rsidP="0034271D">
            <w:pPr>
              <w:rPr>
                <w:rFonts w:asciiTheme="minorHAnsi" w:hAnsiTheme="minorHAnsi" w:cstheme="minorHAnsi"/>
                <w:b/>
              </w:rPr>
            </w:pPr>
          </w:p>
          <w:p w14:paraId="04009E6E" w14:textId="77777777" w:rsidR="003D55A7" w:rsidRPr="005D0E5A" w:rsidRDefault="003D55A7" w:rsidP="0034271D">
            <w:pPr>
              <w:rPr>
                <w:rFonts w:asciiTheme="minorHAnsi" w:hAnsiTheme="minorHAnsi" w:cstheme="minorHAnsi"/>
                <w:b/>
              </w:rPr>
            </w:pPr>
          </w:p>
          <w:p w14:paraId="26CA8328" w14:textId="77777777" w:rsidR="003D55A7" w:rsidRPr="005D0E5A" w:rsidRDefault="003D55A7" w:rsidP="0034271D">
            <w:pPr>
              <w:rPr>
                <w:rFonts w:asciiTheme="minorHAnsi" w:hAnsiTheme="minorHAnsi" w:cstheme="minorHAnsi"/>
                <w:b/>
              </w:rPr>
            </w:pPr>
          </w:p>
          <w:p w14:paraId="42165AEA" w14:textId="77777777" w:rsidR="003D55A7" w:rsidRPr="005D0E5A" w:rsidRDefault="003D55A7" w:rsidP="0034271D">
            <w:pPr>
              <w:spacing w:line="120" w:lineRule="auto"/>
              <w:rPr>
                <w:rFonts w:asciiTheme="minorHAnsi" w:hAnsiTheme="minorHAnsi" w:cstheme="minorHAnsi"/>
                <w:b/>
              </w:rPr>
            </w:pPr>
          </w:p>
          <w:p w14:paraId="6EAAA47D" w14:textId="77777777" w:rsidR="003D55A7" w:rsidRPr="005D0E5A" w:rsidRDefault="003D55A7" w:rsidP="003D55A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23753551" w14:textId="77777777" w:rsidR="003D55A7" w:rsidRPr="005D0E5A" w:rsidRDefault="003D55A7" w:rsidP="003D55A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28B1919" w14:textId="77777777" w:rsidR="003D55A7" w:rsidRPr="005D0E5A" w:rsidRDefault="003D55A7" w:rsidP="003D55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D0E5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92" w:type="dxa"/>
          </w:tcPr>
          <w:p w14:paraId="0D4EC886" w14:textId="77777777" w:rsidR="003D55A7" w:rsidRPr="00870EED" w:rsidRDefault="003D55A7" w:rsidP="0034271D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226F7A7F" w14:textId="77777777" w:rsidR="003D55A7" w:rsidRPr="00870EED" w:rsidRDefault="003D55A7" w:rsidP="0034271D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3D55A7" w:rsidRPr="00870EED" w14:paraId="33EF8D9A" w14:textId="77777777" w:rsidTr="003D55A7">
        <w:trPr>
          <w:trHeight w:val="64"/>
        </w:trPr>
        <w:tc>
          <w:tcPr>
            <w:tcW w:w="597" w:type="dxa"/>
          </w:tcPr>
          <w:p w14:paraId="0CEE3932" w14:textId="77777777" w:rsidR="003D55A7" w:rsidRPr="005B7AF0" w:rsidRDefault="003D55A7" w:rsidP="002270C6">
            <w:pPr>
              <w:rPr>
                <w:rFonts w:asciiTheme="minorHAnsi" w:hAnsiTheme="minorHAnsi" w:cstheme="minorHAnsi"/>
                <w:b/>
              </w:rPr>
            </w:pPr>
            <w:r w:rsidRPr="005B7AF0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5782" w:type="dxa"/>
          </w:tcPr>
          <w:p w14:paraId="2A14E85D" w14:textId="77777777" w:rsidR="003D55A7" w:rsidRDefault="003D55A7" w:rsidP="002270C6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Demontaža postojećeg glavnog zastora </w:t>
            </w:r>
            <w:r w:rsidR="00644480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644480">
              <w:rPr>
                <w:rFonts w:asciiTheme="minorHAnsi" w:hAnsiTheme="minorHAnsi" w:cstheme="minorHAnsi"/>
                <w:b/>
              </w:rPr>
              <w:t>vodilicom</w:t>
            </w:r>
            <w:r>
              <w:rPr>
                <w:rFonts w:asciiTheme="minorHAnsi" w:hAnsiTheme="minorHAnsi" w:cstheme="minorHAnsi"/>
                <w:b/>
              </w:rPr>
              <w:t xml:space="preserve"> te ugradnja nove elektro-motorne vodilice s montažom glavnog zastora</w:t>
            </w:r>
          </w:p>
          <w:p w14:paraId="7F231046" w14:textId="77777777" w:rsidR="003D55A7" w:rsidRPr="00870EED" w:rsidRDefault="003D55A7" w:rsidP="002270C6">
            <w:pPr>
              <w:spacing w:line="12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F343B1F" w14:textId="77777777" w:rsidR="003D55A7" w:rsidRDefault="003D55A7" w:rsidP="002270C6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 w:rsidRPr="0021739C">
              <w:rPr>
                <w:rFonts w:asciiTheme="minorHAnsi" w:hAnsiTheme="minorHAnsi" w:cs="Arial"/>
                <w:sz w:val="20"/>
              </w:rPr>
              <w:t xml:space="preserve">Dobava </w:t>
            </w:r>
            <w:r>
              <w:rPr>
                <w:rFonts w:asciiTheme="minorHAnsi" w:hAnsiTheme="minorHAnsi" w:cs="Arial"/>
                <w:sz w:val="20"/>
              </w:rPr>
              <w:t>i montaža pokretne toranjske skele za izvođenje montažnih radova na visini.</w:t>
            </w:r>
          </w:p>
          <w:p w14:paraId="11CD1178" w14:textId="77777777" w:rsidR="003D55A7" w:rsidRDefault="003D55A7" w:rsidP="002270C6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Demontaža postojećeg glavnog zastora pozornice.</w:t>
            </w:r>
          </w:p>
          <w:p w14:paraId="0323F028" w14:textId="77777777" w:rsidR="003D55A7" w:rsidRDefault="003D55A7" w:rsidP="002270C6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Demontaža postojeće elektro-motorne vodilice glavnog zastora.</w:t>
            </w:r>
          </w:p>
          <w:p w14:paraId="14C0CD8E" w14:textId="77777777" w:rsidR="003D55A7" w:rsidRDefault="00AB5A30" w:rsidP="002270C6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Kompletna elektro-strojarska u</w:t>
            </w:r>
            <w:r w:rsidR="003D55A7">
              <w:rPr>
                <w:rFonts w:asciiTheme="minorHAnsi" w:hAnsiTheme="minorHAnsi" w:cs="Arial"/>
                <w:sz w:val="20"/>
              </w:rPr>
              <w:t>gradnja nove elektro-motorne vodilice glavnog zastora.</w:t>
            </w:r>
          </w:p>
          <w:p w14:paraId="439A7BB5" w14:textId="77777777" w:rsidR="003D55A7" w:rsidRDefault="003D55A7" w:rsidP="002270C6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Spajanje nove vodilice na postojeću elektro-upravljačku instalaciju.</w:t>
            </w:r>
          </w:p>
          <w:p w14:paraId="1888A54C" w14:textId="77777777" w:rsidR="003D55A7" w:rsidRDefault="003D55A7" w:rsidP="002270C6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Montaža glavnog zastora na novu vodilicu.</w:t>
            </w:r>
          </w:p>
          <w:p w14:paraId="4D3A2695" w14:textId="77777777" w:rsidR="003D55A7" w:rsidRPr="00AB5A30" w:rsidRDefault="003D55A7" w:rsidP="00AB5A30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Podešavanje i puštanje u rad.</w:t>
            </w:r>
          </w:p>
          <w:p w14:paraId="4AE6F107" w14:textId="77777777" w:rsidR="003D55A7" w:rsidRPr="00250714" w:rsidRDefault="003D55A7" w:rsidP="002270C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8B97DA6" w14:textId="77777777" w:rsidR="00AB5A30" w:rsidRPr="005D0E5A" w:rsidRDefault="00AB5A30" w:rsidP="00AB5A30">
            <w:pPr>
              <w:ind w:left="-108"/>
              <w:jc w:val="right"/>
              <w:rPr>
                <w:rFonts w:asciiTheme="minorHAnsi" w:hAnsiTheme="minorHAnsi" w:cstheme="minorHAnsi"/>
                <w:b/>
              </w:rPr>
            </w:pPr>
          </w:p>
          <w:p w14:paraId="1F16168F" w14:textId="77777777" w:rsidR="003D55A7" w:rsidRPr="005D0E5A" w:rsidRDefault="00AB5A30" w:rsidP="00AB5A30">
            <w:pPr>
              <w:ind w:left="-108"/>
              <w:jc w:val="right"/>
              <w:rPr>
                <w:rFonts w:asciiTheme="minorHAnsi" w:hAnsiTheme="minorHAnsi" w:cstheme="minorHAnsi"/>
                <w:b/>
              </w:rPr>
            </w:pPr>
            <w:r w:rsidRPr="005D0E5A">
              <w:rPr>
                <w:rFonts w:asciiTheme="minorHAnsi" w:hAnsiTheme="minorHAnsi" w:cstheme="minorHAnsi"/>
                <w:b/>
              </w:rPr>
              <w:t>komplet</w:t>
            </w:r>
          </w:p>
          <w:p w14:paraId="2D6C29D7" w14:textId="77777777" w:rsidR="003D55A7" w:rsidRPr="005D0E5A" w:rsidRDefault="003D55A7" w:rsidP="002270C6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98DF84B" w14:textId="77777777" w:rsidR="003D55A7" w:rsidRPr="005D0E5A" w:rsidRDefault="003D55A7" w:rsidP="002270C6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67B3142" w14:textId="77777777" w:rsidR="003D55A7" w:rsidRPr="005D0E5A" w:rsidRDefault="003D55A7" w:rsidP="002270C6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7F1D8CE9" w14:textId="77777777" w:rsidR="003D55A7" w:rsidRPr="005D0E5A" w:rsidRDefault="003D55A7" w:rsidP="002270C6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BB3C1FA" w14:textId="77777777" w:rsidR="003D55A7" w:rsidRPr="005D0E5A" w:rsidRDefault="003D55A7" w:rsidP="002270C6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A256D10" w14:textId="77777777" w:rsidR="003D55A7" w:rsidRPr="005D0E5A" w:rsidRDefault="003D55A7" w:rsidP="002270C6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78D5BF19" w14:textId="77777777" w:rsidR="003D55A7" w:rsidRPr="005D0E5A" w:rsidRDefault="003D55A7" w:rsidP="002270C6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3B111C71" w14:textId="77777777" w:rsidR="003D55A7" w:rsidRPr="005D0E5A" w:rsidRDefault="003D55A7" w:rsidP="002270C6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1A7CE65B" w14:textId="77777777" w:rsidR="003D55A7" w:rsidRPr="005D0E5A" w:rsidRDefault="003D55A7" w:rsidP="002270C6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49DF997" w14:textId="77777777" w:rsidR="003D55A7" w:rsidRPr="005D0E5A" w:rsidRDefault="003D55A7" w:rsidP="00AF5662">
            <w:pPr>
              <w:spacing w:line="12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14:paraId="7B7CE919" w14:textId="77777777" w:rsidR="003D55A7" w:rsidRPr="005D0E5A" w:rsidRDefault="003D55A7" w:rsidP="002270C6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2075CB8" w14:textId="77777777" w:rsidR="003D55A7" w:rsidRPr="005D0E5A" w:rsidRDefault="003D55A7" w:rsidP="003D55A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F7CC367" w14:textId="77777777" w:rsidR="00AB5A30" w:rsidRPr="005D0E5A" w:rsidRDefault="00AB5A30" w:rsidP="003D55A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D0E5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92" w:type="dxa"/>
          </w:tcPr>
          <w:p w14:paraId="206127FB" w14:textId="77777777" w:rsidR="003D55A7" w:rsidRPr="00870EED" w:rsidRDefault="003D55A7" w:rsidP="002270C6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A477F68" w14:textId="77777777" w:rsidR="003D55A7" w:rsidRPr="00870EED" w:rsidRDefault="003D55A7" w:rsidP="002270C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AB5A30" w:rsidRPr="00870EED" w14:paraId="420E6CE9" w14:textId="77777777" w:rsidTr="003D55A7">
        <w:trPr>
          <w:trHeight w:val="4791"/>
        </w:trPr>
        <w:tc>
          <w:tcPr>
            <w:tcW w:w="597" w:type="dxa"/>
          </w:tcPr>
          <w:p w14:paraId="0818181A" w14:textId="77777777" w:rsidR="00AB5A30" w:rsidRPr="005B7AF0" w:rsidRDefault="00AB5A30" w:rsidP="00AB5A30">
            <w:pPr>
              <w:rPr>
                <w:rFonts w:asciiTheme="minorHAnsi" w:hAnsiTheme="minorHAnsi" w:cstheme="minorHAnsi"/>
                <w:b/>
              </w:rPr>
            </w:pPr>
            <w:r w:rsidRPr="005B7AF0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5782" w:type="dxa"/>
          </w:tcPr>
          <w:p w14:paraId="1F61580B" w14:textId="77777777" w:rsidR="00AB5A30" w:rsidRPr="00870EED" w:rsidRDefault="00AB5A30" w:rsidP="00AB5A3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70EED">
              <w:rPr>
                <w:rFonts w:asciiTheme="minorHAnsi" w:hAnsiTheme="minorHAnsi" w:cstheme="minorHAnsi"/>
                <w:b/>
              </w:rPr>
              <w:t xml:space="preserve">Dobava </w:t>
            </w:r>
            <w:r>
              <w:rPr>
                <w:rFonts w:asciiTheme="minorHAnsi" w:hAnsiTheme="minorHAnsi" w:cstheme="minorHAnsi"/>
                <w:b/>
              </w:rPr>
              <w:t>dvodijelnog glavnog zastora pozornice</w:t>
            </w:r>
          </w:p>
          <w:p w14:paraId="747B531E" w14:textId="77777777" w:rsidR="00AB5A30" w:rsidRPr="00870EED" w:rsidRDefault="00AB5A30" w:rsidP="00AB5A30">
            <w:pPr>
              <w:spacing w:line="12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3A309DC9" w14:textId="7A95E070" w:rsidR="00AB5A30" w:rsidRPr="00C138C9" w:rsidRDefault="00AB5A30" w:rsidP="00630A72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 w:rsidRPr="00A067A7">
              <w:rPr>
                <w:rFonts w:asciiTheme="minorHAnsi" w:hAnsiTheme="minorHAnsi" w:cs="Arial"/>
                <w:sz w:val="20"/>
              </w:rPr>
              <w:t xml:space="preserve">Materijal: </w:t>
            </w:r>
            <w:r>
              <w:rPr>
                <w:rFonts w:asciiTheme="minorHAnsi" w:hAnsiTheme="minorHAnsi" w:cs="Arial"/>
                <w:sz w:val="20"/>
              </w:rPr>
              <w:t>scenski pliš</w:t>
            </w:r>
            <w:r w:rsidRPr="00A067A7">
              <w:rPr>
                <w:rFonts w:asciiTheme="minorHAnsi" w:hAnsiTheme="minorHAnsi" w:cs="Arial"/>
                <w:sz w:val="20"/>
              </w:rPr>
              <w:t xml:space="preserve">, 100% </w:t>
            </w:r>
            <w:r>
              <w:rPr>
                <w:rFonts w:asciiTheme="minorHAnsi" w:hAnsiTheme="minorHAnsi" w:cs="Arial"/>
                <w:sz w:val="20"/>
              </w:rPr>
              <w:t>pamuk</w:t>
            </w:r>
            <w:r w:rsidRPr="00A067A7">
              <w:rPr>
                <w:rFonts w:asciiTheme="minorHAnsi" w:hAnsiTheme="minorHAnsi" w:cs="Arial"/>
                <w:sz w:val="20"/>
              </w:rPr>
              <w:t>, širina trake</w:t>
            </w:r>
            <w:r>
              <w:rPr>
                <w:rFonts w:asciiTheme="minorHAnsi" w:hAnsiTheme="minorHAnsi" w:cs="Arial"/>
                <w:sz w:val="20"/>
              </w:rPr>
              <w:t xml:space="preserve"> pliša min.</w:t>
            </w:r>
            <w:r w:rsidRPr="00A067A7">
              <w:rPr>
                <w:rFonts w:asciiTheme="minorHAnsi" w:hAnsiTheme="minorHAnsi" w:cs="Arial"/>
                <w:sz w:val="20"/>
              </w:rPr>
              <w:t xml:space="preserve"> 1</w:t>
            </w:r>
            <w:r>
              <w:rPr>
                <w:rFonts w:asciiTheme="minorHAnsi" w:hAnsiTheme="minorHAnsi" w:cs="Arial"/>
                <w:sz w:val="20"/>
              </w:rPr>
              <w:t>4</w:t>
            </w:r>
            <w:r w:rsidRPr="00A067A7">
              <w:rPr>
                <w:rFonts w:asciiTheme="minorHAnsi" w:hAnsiTheme="minorHAnsi" w:cs="Arial"/>
                <w:sz w:val="20"/>
              </w:rPr>
              <w:t xml:space="preserve">0cm,  gustoća </w:t>
            </w:r>
            <w:r>
              <w:rPr>
                <w:rFonts w:asciiTheme="minorHAnsi" w:hAnsiTheme="minorHAnsi" w:cs="Arial"/>
                <w:sz w:val="20"/>
              </w:rPr>
              <w:t>450</w:t>
            </w:r>
            <w:r w:rsidRPr="00A067A7">
              <w:rPr>
                <w:rFonts w:asciiTheme="minorHAnsi" w:hAnsiTheme="minorHAnsi" w:cs="Arial"/>
                <w:sz w:val="20"/>
              </w:rPr>
              <w:t xml:space="preserve"> g/m</w:t>
            </w:r>
            <w:r w:rsidRPr="00A067A7">
              <w:rPr>
                <w:rFonts w:asciiTheme="minorHAnsi" w:hAnsiTheme="minorHAnsi" w:cs="Arial"/>
                <w:sz w:val="20"/>
                <w:vertAlign w:val="superscript"/>
              </w:rPr>
              <w:t>2</w:t>
            </w:r>
            <w:r w:rsidR="00630A72">
              <w:rPr>
                <w:rFonts w:asciiTheme="minorHAnsi" w:hAnsiTheme="minorHAnsi" w:cs="Arial"/>
                <w:sz w:val="20"/>
              </w:rPr>
              <w:t xml:space="preserve"> </w:t>
            </w:r>
          </w:p>
          <w:p w14:paraId="7621F378" w14:textId="7626E261" w:rsidR="00AB5A30" w:rsidRPr="00C01B2D" w:rsidRDefault="00AB5A30" w:rsidP="00AB5A30">
            <w:pPr>
              <w:pStyle w:val="Uvuenotijeloteksta"/>
              <w:ind w:left="33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0"/>
              </w:rPr>
              <w:t>Klasa zapaljivosti: teško zapaljivo vlakno</w:t>
            </w:r>
          </w:p>
          <w:p w14:paraId="0F863F6D" w14:textId="77777777" w:rsidR="00AB5A30" w:rsidRPr="00A067A7" w:rsidRDefault="00AB5A30" w:rsidP="00AB5A30">
            <w:pPr>
              <w:pStyle w:val="Uvuenotijeloteksta"/>
              <w:spacing w:line="120" w:lineRule="auto"/>
              <w:ind w:left="0"/>
              <w:rPr>
                <w:rFonts w:asciiTheme="minorHAnsi" w:hAnsiTheme="minorHAnsi" w:cs="Arial"/>
                <w:sz w:val="20"/>
              </w:rPr>
            </w:pPr>
          </w:p>
          <w:p w14:paraId="2C3C03C1" w14:textId="77777777" w:rsidR="00AB5A30" w:rsidRDefault="00AB5A30" w:rsidP="00AB5A30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Gornji rub zastora ojačan je keper negorivom gurtnom</w:t>
            </w:r>
            <w:r w:rsidRPr="00A067A7">
              <w:rPr>
                <w:rFonts w:asciiTheme="minorHAnsi" w:hAnsiTheme="minorHAnsi" w:cs="Arial"/>
                <w:sz w:val="20"/>
              </w:rPr>
              <w:t xml:space="preserve"> dimenzija </w:t>
            </w:r>
            <w:r>
              <w:rPr>
                <w:rFonts w:asciiTheme="minorHAnsi" w:hAnsiTheme="minorHAnsi" w:cs="Arial"/>
                <w:sz w:val="20"/>
              </w:rPr>
              <w:t>min. 40 mm radi ovješenja.</w:t>
            </w:r>
          </w:p>
          <w:p w14:paraId="1568BDB6" w14:textId="77777777" w:rsidR="00AB5A30" w:rsidRDefault="00AB5A30" w:rsidP="00AB5A30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U</w:t>
            </w:r>
            <w:r w:rsidRPr="00A067A7">
              <w:rPr>
                <w:rFonts w:asciiTheme="minorHAnsi" w:hAnsiTheme="minorHAnsi" w:cs="Arial"/>
                <w:sz w:val="20"/>
              </w:rPr>
              <w:t xml:space="preserve"> materijal zastora</w:t>
            </w:r>
            <w:r>
              <w:rPr>
                <w:rFonts w:asciiTheme="minorHAnsi" w:hAnsiTheme="minorHAnsi" w:cs="Arial"/>
                <w:sz w:val="20"/>
              </w:rPr>
              <w:t xml:space="preserve"> s ušivenom gurtnom</w:t>
            </w:r>
            <w:r w:rsidRPr="00A067A7">
              <w:rPr>
                <w:rFonts w:asciiTheme="minorHAnsi" w:hAnsiTheme="minorHAnsi" w:cs="Arial"/>
                <w:sz w:val="20"/>
              </w:rPr>
              <w:t xml:space="preserve"> ugrađeni su čelični prsteni na međusobnoj udaljenosti 25 cm. </w:t>
            </w:r>
          </w:p>
          <w:p w14:paraId="6E42A43D" w14:textId="77777777" w:rsidR="00AB5A30" w:rsidRPr="00A067A7" w:rsidRDefault="00AB5A30" w:rsidP="00AB5A30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Oko svakog prstena zavezana  je vezica za vješanje zastora na vodilicu</w:t>
            </w:r>
          </w:p>
          <w:p w14:paraId="0DA3B00C" w14:textId="77777777" w:rsidR="00AB5A30" w:rsidRPr="00A067A7" w:rsidRDefault="00AB5A30" w:rsidP="00AB5A30">
            <w:pPr>
              <w:pStyle w:val="Uvuenotijeloteksta"/>
              <w:ind w:left="3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Donji </w:t>
            </w:r>
            <w:r w:rsidRPr="00A067A7">
              <w:rPr>
                <w:rFonts w:asciiTheme="minorHAnsi" w:hAnsiTheme="minorHAnsi" w:cs="Arial"/>
                <w:sz w:val="20"/>
              </w:rPr>
              <w:t xml:space="preserve">rub zastora </w:t>
            </w:r>
            <w:r>
              <w:rPr>
                <w:rFonts w:asciiTheme="minorHAnsi" w:hAnsiTheme="minorHAnsi" w:cs="Arial"/>
                <w:sz w:val="20"/>
              </w:rPr>
              <w:t>izvodi se s porubom i ušivenim savitljivim  olovnim lancem 200 g/m za nategnutost zastora.</w:t>
            </w:r>
          </w:p>
          <w:p w14:paraId="5BA587D0" w14:textId="77777777" w:rsidR="00AB5A30" w:rsidRDefault="00AB5A30" w:rsidP="00AB5A30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 w:rsidRPr="00A067A7">
              <w:rPr>
                <w:rFonts w:asciiTheme="minorHAnsi" w:hAnsiTheme="minorHAnsi" w:cs="Arial"/>
                <w:sz w:val="20"/>
              </w:rPr>
              <w:t>Bočne stranice</w:t>
            </w:r>
            <w:r>
              <w:rPr>
                <w:rFonts w:asciiTheme="minorHAnsi" w:hAnsiTheme="minorHAnsi" w:cs="Arial"/>
                <w:sz w:val="20"/>
              </w:rPr>
              <w:t xml:space="preserve"> izvode se s porubom od 30 mm.</w:t>
            </w:r>
          </w:p>
          <w:p w14:paraId="78580D07" w14:textId="77777777" w:rsidR="00AB5A30" w:rsidRDefault="00AB5A30" w:rsidP="00AB5A30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Boja materijala po izboru korisnika.</w:t>
            </w:r>
          </w:p>
          <w:p w14:paraId="64F8B6E8" w14:textId="77777777" w:rsidR="00AB5A30" w:rsidRPr="00A067A7" w:rsidRDefault="00AB5A30" w:rsidP="00AB5A30">
            <w:pPr>
              <w:pStyle w:val="Uvuenotijeloteksta"/>
              <w:spacing w:line="120" w:lineRule="auto"/>
              <w:ind w:left="0"/>
              <w:rPr>
                <w:rFonts w:asciiTheme="minorHAnsi" w:hAnsiTheme="minorHAnsi" w:cs="Arial"/>
                <w:sz w:val="20"/>
              </w:rPr>
            </w:pPr>
          </w:p>
          <w:p w14:paraId="348DDBBE" w14:textId="77777777" w:rsidR="00AB5A30" w:rsidRPr="00ED44DE" w:rsidRDefault="00AB5A30" w:rsidP="00AB5A30">
            <w:pPr>
              <w:pStyle w:val="Tijeloteksta"/>
              <w:ind w:left="33" w:right="167"/>
              <w:rPr>
                <w:rFonts w:asciiTheme="minorHAnsi" w:hAnsiTheme="minorHAnsi"/>
              </w:rPr>
            </w:pPr>
            <w:r w:rsidRPr="00ED44DE">
              <w:rPr>
                <w:rFonts w:asciiTheme="minorHAnsi" w:hAnsiTheme="minorHAnsi"/>
              </w:rPr>
              <w:t xml:space="preserve">Preklop između krila zastora u zatvorenom položaju iznosi </w:t>
            </w:r>
            <w:r>
              <w:rPr>
                <w:rFonts w:asciiTheme="minorHAnsi" w:hAnsiTheme="minorHAnsi"/>
              </w:rPr>
              <w:t>50 cm.</w:t>
            </w:r>
          </w:p>
          <w:p w14:paraId="4133CC5C" w14:textId="77777777" w:rsidR="00AB5A30" w:rsidRPr="00ED44DE" w:rsidRDefault="00AB5A30" w:rsidP="00AB5A30">
            <w:pPr>
              <w:pStyle w:val="Tijeloteksta"/>
              <w:ind w:left="33" w:right="167"/>
              <w:rPr>
                <w:rFonts w:asciiTheme="minorHAnsi" w:hAnsiTheme="minorHAnsi"/>
              </w:rPr>
            </w:pPr>
            <w:r w:rsidRPr="00ED44DE">
              <w:rPr>
                <w:rFonts w:asciiTheme="minorHAnsi" w:hAnsiTheme="minorHAnsi"/>
              </w:rPr>
              <w:t>Nabiranje materijala zastora u razvijenom obliku iznosi 100%.</w:t>
            </w:r>
          </w:p>
          <w:p w14:paraId="7B33B212" w14:textId="77777777" w:rsidR="00AB5A30" w:rsidRPr="00ED44DE" w:rsidRDefault="00AB5A30" w:rsidP="00AB5A30">
            <w:pPr>
              <w:pStyle w:val="Tijeloteksta"/>
              <w:ind w:left="33" w:right="16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Plišani zastor iz 2 krila, uz nabor 100% i preklop od 2x0,5m u sredini, prekriva 8,0 m</w:t>
            </w:r>
          </w:p>
          <w:p w14:paraId="094355C7" w14:textId="77777777" w:rsidR="00AB5A30" w:rsidRDefault="00AB5A30" w:rsidP="005D0E5A">
            <w:pPr>
              <w:pStyle w:val="Tijeloteksta"/>
              <w:ind w:left="33" w:right="16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Dimenzija jednog krila</w:t>
            </w:r>
            <w:r w:rsidRPr="00ED44DE">
              <w:rPr>
                <w:rFonts w:asciiTheme="minorHAnsi" w:hAnsiTheme="minorHAnsi"/>
              </w:rPr>
              <w:t xml:space="preserve">: </w:t>
            </w:r>
            <w:r>
              <w:rPr>
                <w:rFonts w:asciiTheme="minorHAnsi" w:hAnsiTheme="minorHAnsi"/>
              </w:rPr>
              <w:t>4,5</w:t>
            </w:r>
            <w:r w:rsidRPr="00ED44DE">
              <w:rPr>
                <w:rFonts w:asciiTheme="minorHAnsi" w:hAnsiTheme="minorHAnsi"/>
              </w:rPr>
              <w:t xml:space="preserve">m x </w:t>
            </w:r>
            <w:r>
              <w:rPr>
                <w:rFonts w:asciiTheme="minorHAnsi" w:hAnsiTheme="minorHAnsi"/>
              </w:rPr>
              <w:t>4,6</w:t>
            </w:r>
            <w:r w:rsidRPr="00ED44DE">
              <w:rPr>
                <w:rFonts w:asciiTheme="minorHAnsi" w:hAnsiTheme="minorHAnsi"/>
              </w:rPr>
              <w:t xml:space="preserve"> m uz 100% nabora</w:t>
            </w:r>
          </w:p>
          <w:p w14:paraId="773E62DF" w14:textId="77777777" w:rsidR="00630A72" w:rsidRPr="005D0E5A" w:rsidRDefault="00630A72" w:rsidP="005D0E5A">
            <w:pPr>
              <w:pStyle w:val="Tijeloteksta"/>
              <w:ind w:left="33" w:right="167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14:paraId="2F63EBF7" w14:textId="77777777" w:rsidR="00AB5A30" w:rsidRPr="005D0E5A" w:rsidRDefault="00AB5A30" w:rsidP="00AB5A30">
            <w:pPr>
              <w:ind w:left="-108"/>
              <w:jc w:val="right"/>
              <w:rPr>
                <w:rFonts w:asciiTheme="minorHAnsi" w:hAnsiTheme="minorHAnsi" w:cstheme="minorHAnsi"/>
                <w:b/>
              </w:rPr>
            </w:pPr>
          </w:p>
          <w:p w14:paraId="27602C63" w14:textId="77777777" w:rsidR="00AB5A30" w:rsidRPr="005D0E5A" w:rsidRDefault="00AB5A30" w:rsidP="00AB5A30">
            <w:pPr>
              <w:ind w:left="-108"/>
              <w:jc w:val="right"/>
              <w:rPr>
                <w:rFonts w:asciiTheme="minorHAnsi" w:hAnsiTheme="minorHAnsi" w:cstheme="minorHAnsi"/>
                <w:b/>
              </w:rPr>
            </w:pPr>
            <w:r w:rsidRPr="005D0E5A">
              <w:rPr>
                <w:rFonts w:asciiTheme="minorHAnsi" w:hAnsiTheme="minorHAnsi" w:cstheme="minorHAnsi"/>
                <w:b/>
              </w:rPr>
              <w:t>komplet</w:t>
            </w:r>
          </w:p>
          <w:p w14:paraId="2F939AA6" w14:textId="77777777" w:rsidR="00AB5A30" w:rsidRPr="005D0E5A" w:rsidRDefault="00AB5A30" w:rsidP="00AB5A3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CA08D1F" w14:textId="77777777" w:rsidR="00AB5A30" w:rsidRPr="005D0E5A" w:rsidRDefault="00AB5A30" w:rsidP="00AB5A3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652CEA7" w14:textId="77777777" w:rsidR="00AB5A30" w:rsidRPr="005D0E5A" w:rsidRDefault="00AB5A30" w:rsidP="00AB5A3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71CEC830" w14:textId="77777777" w:rsidR="00AB5A30" w:rsidRPr="005D0E5A" w:rsidRDefault="00AB5A30" w:rsidP="00AB5A3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4E2CC61" w14:textId="77777777" w:rsidR="00AB5A30" w:rsidRPr="005D0E5A" w:rsidRDefault="00AB5A30" w:rsidP="00AB5A3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BC7714B" w14:textId="77777777" w:rsidR="00AB5A30" w:rsidRPr="005D0E5A" w:rsidRDefault="00AB5A30" w:rsidP="00AB5A3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1D520BBC" w14:textId="77777777" w:rsidR="00AB5A30" w:rsidRPr="005D0E5A" w:rsidRDefault="00AB5A30" w:rsidP="00AB5A3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6F98FBB1" w14:textId="77777777" w:rsidR="00AB5A30" w:rsidRPr="005D0E5A" w:rsidRDefault="00AB5A30" w:rsidP="00AB5A3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5AFCB1AE" w14:textId="77777777" w:rsidR="00AB5A30" w:rsidRPr="005D0E5A" w:rsidRDefault="00AB5A30" w:rsidP="00AB5A30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B394E22" w14:textId="77777777" w:rsidR="00AB5A30" w:rsidRPr="005D0E5A" w:rsidRDefault="00AB5A30" w:rsidP="00AB5A30">
            <w:pPr>
              <w:spacing w:line="12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14:paraId="507733BC" w14:textId="77777777" w:rsidR="00AB5A30" w:rsidRPr="005D0E5A" w:rsidRDefault="00AB5A30" w:rsidP="00AB5A30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80894C8" w14:textId="77777777" w:rsidR="00AB5A30" w:rsidRPr="005D0E5A" w:rsidRDefault="00AB5A30" w:rsidP="00AB5A3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C407C32" w14:textId="77777777" w:rsidR="00AB5A30" w:rsidRPr="005D0E5A" w:rsidRDefault="00AB5A30" w:rsidP="00AB5A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D0E5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92" w:type="dxa"/>
          </w:tcPr>
          <w:p w14:paraId="60E96533" w14:textId="77777777" w:rsidR="00AB5A30" w:rsidRPr="00870EED" w:rsidRDefault="00AB5A30" w:rsidP="00AB5A3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4DC49F7" w14:textId="77777777" w:rsidR="00AB5A30" w:rsidRPr="00870EED" w:rsidRDefault="00AB5A30" w:rsidP="00AB5A30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30A72" w:rsidRPr="00870EED" w14:paraId="5B904B49" w14:textId="77777777" w:rsidTr="00DF3057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FAF0" w14:textId="77777777" w:rsidR="00630A72" w:rsidRPr="005B7AF0" w:rsidRDefault="00630A72" w:rsidP="00630A72">
            <w:pPr>
              <w:rPr>
                <w:rFonts w:asciiTheme="minorHAnsi" w:hAnsiTheme="minorHAnsi" w:cstheme="minorHAnsi"/>
                <w:b/>
              </w:rPr>
            </w:pPr>
            <w:r w:rsidRPr="005B7AF0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B04A" w14:textId="77777777" w:rsidR="00630A72" w:rsidRPr="00870EED" w:rsidRDefault="00630A72" w:rsidP="00630A7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70EED">
              <w:rPr>
                <w:rFonts w:asciiTheme="minorHAnsi" w:hAnsiTheme="minorHAnsi" w:cstheme="minorHAnsi"/>
                <w:b/>
              </w:rPr>
              <w:t xml:space="preserve">Dobava </w:t>
            </w:r>
            <w:r>
              <w:rPr>
                <w:rFonts w:asciiTheme="minorHAnsi" w:hAnsiTheme="minorHAnsi" w:cstheme="minorHAnsi"/>
                <w:b/>
              </w:rPr>
              <w:t>scenskih vodilica za stražnji i bočne zastore.</w:t>
            </w:r>
          </w:p>
          <w:p w14:paraId="2936DE53" w14:textId="77777777" w:rsidR="00630A72" w:rsidRPr="00870EED" w:rsidRDefault="00630A72" w:rsidP="00630A72">
            <w:pPr>
              <w:spacing w:line="12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38FBEF05" w14:textId="77777777" w:rsidR="00630A72" w:rsidRPr="00B97CD6" w:rsidRDefault="00630A72" w:rsidP="00630A72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Scenske vodilice</w:t>
            </w:r>
            <w:r w:rsidRPr="00B97CD6">
              <w:rPr>
                <w:rFonts w:asciiTheme="minorHAnsi" w:hAnsiTheme="minorHAnsi" w:cs="Arial"/>
                <w:sz w:val="20"/>
              </w:rPr>
              <w:t xml:space="preserve"> za ovješenje i po</w:t>
            </w:r>
            <w:r>
              <w:rPr>
                <w:rFonts w:asciiTheme="minorHAnsi" w:hAnsiTheme="minorHAnsi" w:cs="Arial"/>
                <w:sz w:val="20"/>
              </w:rPr>
              <w:t>micanje teških plišanih zastora.</w:t>
            </w:r>
          </w:p>
          <w:p w14:paraId="340D56A1" w14:textId="77777777" w:rsidR="00630A72" w:rsidRDefault="00630A72" w:rsidP="00630A72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 w:rsidRPr="00B97CD6">
              <w:rPr>
                <w:rFonts w:asciiTheme="minorHAnsi" w:hAnsiTheme="minorHAnsi" w:cs="Arial"/>
                <w:sz w:val="20"/>
              </w:rPr>
              <w:lastRenderedPageBreak/>
              <w:t>Vodilica se sastoji od specijalnih ekstrudiranih Al profila povećane čvrstoće</w:t>
            </w:r>
            <w:r>
              <w:rPr>
                <w:rFonts w:asciiTheme="minorHAnsi" w:hAnsiTheme="minorHAnsi" w:cs="Arial"/>
                <w:sz w:val="20"/>
              </w:rPr>
              <w:t xml:space="preserve"> i minimalne visine 40mm</w:t>
            </w:r>
            <w:r w:rsidRPr="00B97CD6">
              <w:rPr>
                <w:rFonts w:asciiTheme="minorHAnsi" w:hAnsiTheme="minorHAnsi" w:cs="Arial"/>
                <w:sz w:val="20"/>
              </w:rPr>
              <w:t xml:space="preserve">, uzduž kojih se pomiče sustav bešumnih kotačića s industrijskim ležajevima za ovješenje i otvaranje zastora. Pomicanje zastora u vodilici </w:t>
            </w:r>
            <w:r>
              <w:rPr>
                <w:rFonts w:asciiTheme="minorHAnsi" w:hAnsiTheme="minorHAnsi" w:cs="Arial"/>
                <w:sz w:val="20"/>
              </w:rPr>
              <w:t xml:space="preserve">ručnim </w:t>
            </w:r>
            <w:r w:rsidRPr="00B97CD6">
              <w:rPr>
                <w:rFonts w:asciiTheme="minorHAnsi" w:hAnsiTheme="minorHAnsi" w:cs="Arial"/>
                <w:sz w:val="20"/>
              </w:rPr>
              <w:t>povlačenjem zastora.</w:t>
            </w:r>
          </w:p>
          <w:p w14:paraId="7EC120B9" w14:textId="77777777" w:rsidR="00630A72" w:rsidRDefault="00630A72" w:rsidP="00630A72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Dvodijelna vodilica za zastor horizonta duljine 7m, s preklopom 0,5m u sredini.</w:t>
            </w:r>
          </w:p>
          <w:p w14:paraId="521148ED" w14:textId="77777777" w:rsidR="00630A72" w:rsidRPr="00B97CD6" w:rsidRDefault="00630A72" w:rsidP="00630A72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Dvije jednodijelne vodilice za bočne zidove pozornice, uzduž kojih se pomiču okretni nosači za ovjes bočnih zastora – ulica, 2 puta po 4 komada. </w:t>
            </w:r>
          </w:p>
          <w:p w14:paraId="7C277F57" w14:textId="77777777" w:rsidR="00630A72" w:rsidRDefault="00630A72" w:rsidP="00630A72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Konzolni nosači</w:t>
            </w:r>
            <w:r w:rsidRPr="00B97CD6">
              <w:rPr>
                <w:rFonts w:asciiTheme="minorHAnsi" w:hAnsiTheme="minorHAnsi" w:cs="Arial"/>
                <w:sz w:val="20"/>
              </w:rPr>
              <w:t xml:space="preserve"> za ovješenje vodilice na zid </w:t>
            </w:r>
            <w:r>
              <w:rPr>
                <w:rFonts w:asciiTheme="minorHAnsi" w:hAnsiTheme="minorHAnsi" w:cs="Arial"/>
                <w:sz w:val="20"/>
              </w:rPr>
              <w:t>pozornice sastavni su dio ove isporuke.</w:t>
            </w:r>
          </w:p>
          <w:p w14:paraId="124D253E" w14:textId="77777777" w:rsidR="00630A72" w:rsidRDefault="00630A72" w:rsidP="00630A72">
            <w:pPr>
              <w:pStyle w:val="Uvuenotijeloteksta"/>
              <w:spacing w:line="120" w:lineRule="auto"/>
              <w:ind w:left="34"/>
              <w:rPr>
                <w:rFonts w:asciiTheme="minorHAnsi" w:hAnsiTheme="minorHAnsi" w:cs="Arial"/>
                <w:sz w:val="20"/>
              </w:rPr>
            </w:pPr>
          </w:p>
          <w:p w14:paraId="349A8015" w14:textId="77777777" w:rsidR="00630A72" w:rsidRDefault="00630A72" w:rsidP="00630A72">
            <w:pPr>
              <w:pStyle w:val="Uvuenotijeloteksta"/>
              <w:ind w:left="0"/>
              <w:rPr>
                <w:rFonts w:asciiTheme="minorHAnsi" w:hAnsiTheme="minorHAnsi" w:cs="Arial"/>
                <w:sz w:val="20"/>
              </w:rPr>
            </w:pPr>
            <w:r w:rsidRPr="00630A72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>Obim isporuke ove stavke je k</w:t>
            </w:r>
            <w:r w:rsidRPr="00630A72">
              <w:rPr>
                <w:rFonts w:asciiTheme="minorHAnsi" w:hAnsiTheme="minorHAnsi" w:cs="Arial"/>
                <w:sz w:val="20"/>
              </w:rPr>
              <w:t xml:space="preserve">omplet </w:t>
            </w:r>
            <w:r>
              <w:rPr>
                <w:rFonts w:asciiTheme="minorHAnsi" w:hAnsiTheme="minorHAnsi" w:cs="Arial"/>
                <w:sz w:val="20"/>
              </w:rPr>
              <w:t>koji se sastoji od:</w:t>
            </w:r>
          </w:p>
          <w:p w14:paraId="26308730" w14:textId="77777777" w:rsidR="00630A72" w:rsidRDefault="00630A72" w:rsidP="00630A72">
            <w:pPr>
              <w:pStyle w:val="Uvuenotijeloteksta"/>
              <w:numPr>
                <w:ilvl w:val="0"/>
                <w:numId w:val="33"/>
              </w:numPr>
              <w:ind w:left="43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dvostruke </w:t>
            </w:r>
            <w:r w:rsidRPr="00630A72">
              <w:rPr>
                <w:rFonts w:asciiTheme="minorHAnsi" w:hAnsiTheme="minorHAnsi" w:cs="Arial"/>
                <w:sz w:val="20"/>
              </w:rPr>
              <w:t>stražnje vodilice</w:t>
            </w:r>
          </w:p>
          <w:p w14:paraId="2EBF02F2" w14:textId="77777777" w:rsidR="00630A72" w:rsidRPr="00630A72" w:rsidRDefault="00630A72" w:rsidP="00630A72">
            <w:pPr>
              <w:pStyle w:val="Uvuenotijeloteksta"/>
              <w:numPr>
                <w:ilvl w:val="0"/>
                <w:numId w:val="33"/>
              </w:numPr>
              <w:ind w:left="430"/>
              <w:rPr>
                <w:rFonts w:asciiTheme="minorHAnsi" w:hAnsiTheme="minorHAnsi" w:cs="Arial"/>
                <w:sz w:val="20"/>
              </w:rPr>
            </w:pPr>
            <w:r w:rsidRPr="00630A72">
              <w:rPr>
                <w:rFonts w:asciiTheme="minorHAnsi" w:hAnsiTheme="minorHAnsi" w:cs="Arial"/>
                <w:sz w:val="20"/>
              </w:rPr>
              <w:t>dvije</w:t>
            </w:r>
            <w:r>
              <w:rPr>
                <w:rFonts w:asciiTheme="minorHAnsi" w:hAnsiTheme="minorHAnsi" w:cs="Arial"/>
                <w:sz w:val="20"/>
              </w:rPr>
              <w:t xml:space="preserve"> jednostruke</w:t>
            </w:r>
            <w:r w:rsidRPr="00630A72">
              <w:rPr>
                <w:rFonts w:asciiTheme="minorHAnsi" w:hAnsiTheme="minorHAnsi" w:cs="Arial"/>
                <w:sz w:val="20"/>
              </w:rPr>
              <w:t xml:space="preserve"> bočne vodilice s po 4 okretna nosača za ulice</w:t>
            </w:r>
          </w:p>
          <w:p w14:paraId="70E0D4D4" w14:textId="77777777" w:rsidR="00630A72" w:rsidRPr="00630A72" w:rsidRDefault="00630A72" w:rsidP="00630A72">
            <w:pPr>
              <w:pStyle w:val="Uvuenotijeloteksta"/>
              <w:ind w:lef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51" w:type="dxa"/>
          </w:tcPr>
          <w:p w14:paraId="7C51BDD3" w14:textId="77777777" w:rsidR="00630A72" w:rsidRPr="00630A72" w:rsidRDefault="00630A72" w:rsidP="00630A72">
            <w:pPr>
              <w:ind w:left="-108"/>
              <w:jc w:val="right"/>
              <w:rPr>
                <w:rFonts w:asciiTheme="minorHAnsi" w:hAnsiTheme="minorHAnsi" w:cstheme="minorHAnsi"/>
                <w:b/>
              </w:rPr>
            </w:pPr>
          </w:p>
          <w:p w14:paraId="66EC4EBF" w14:textId="77777777" w:rsidR="00630A72" w:rsidRPr="00630A72" w:rsidRDefault="00630A72" w:rsidP="00630A72">
            <w:pPr>
              <w:ind w:left="-108"/>
              <w:jc w:val="right"/>
              <w:rPr>
                <w:rFonts w:asciiTheme="minorHAnsi" w:hAnsiTheme="minorHAnsi" w:cstheme="minorHAnsi"/>
                <w:b/>
              </w:rPr>
            </w:pPr>
            <w:r w:rsidRPr="00630A72">
              <w:rPr>
                <w:rFonts w:asciiTheme="minorHAnsi" w:hAnsiTheme="minorHAnsi" w:cstheme="minorHAnsi"/>
                <w:b/>
              </w:rPr>
              <w:t>komplet</w:t>
            </w:r>
          </w:p>
          <w:p w14:paraId="1295E269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1B1B94A3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0C21F76D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0E1DCBA5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81A3184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0FEA4DC1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AB58C74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11D9FF7B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732AD424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D196DB3" w14:textId="77777777" w:rsidR="00630A72" w:rsidRPr="00630A72" w:rsidRDefault="00630A72" w:rsidP="00630A72">
            <w:pPr>
              <w:spacing w:line="12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14:paraId="63925959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07A85B3" w14:textId="77777777" w:rsidR="00630A72" w:rsidRPr="00630A72" w:rsidRDefault="00630A72" w:rsidP="00630A7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767D9BF" w14:textId="77777777" w:rsidR="00630A72" w:rsidRPr="00630A72" w:rsidRDefault="00630A72" w:rsidP="00630A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0A7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7DA8" w14:textId="77777777" w:rsidR="00630A72" w:rsidRPr="00870EED" w:rsidRDefault="00630A72" w:rsidP="00630A7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26A" w14:textId="77777777" w:rsidR="00630A72" w:rsidRPr="00870EED" w:rsidRDefault="00630A72" w:rsidP="00630A72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30A72" w:rsidRPr="00870EED" w14:paraId="326C5908" w14:textId="77777777" w:rsidTr="00B337F7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63F" w14:textId="77777777" w:rsidR="00630A72" w:rsidRPr="005B7AF0" w:rsidRDefault="00630A72" w:rsidP="00630A72">
            <w:pPr>
              <w:rPr>
                <w:rFonts w:asciiTheme="minorHAnsi" w:hAnsiTheme="minorHAnsi" w:cstheme="minorHAnsi"/>
                <w:b/>
              </w:rPr>
            </w:pPr>
            <w:r w:rsidRPr="005B7AF0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49D9" w14:textId="77777777" w:rsidR="00630A72" w:rsidRDefault="00630A72" w:rsidP="00630A72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Demontaža postojećih scenskih zastora i vodilica te ugradnja novih vodilice s montažom novih scenskih zastora</w:t>
            </w:r>
          </w:p>
          <w:p w14:paraId="5F44F74D" w14:textId="77777777" w:rsidR="00630A72" w:rsidRPr="00870EED" w:rsidRDefault="00630A72" w:rsidP="000619DA">
            <w:pPr>
              <w:spacing w:line="12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3D02D45" w14:textId="77777777" w:rsidR="00630A72" w:rsidRDefault="00630A72" w:rsidP="00630A72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Demontaža postojećeg stražnjeg zastora pozornice.</w:t>
            </w:r>
          </w:p>
          <w:p w14:paraId="1465AA47" w14:textId="77777777" w:rsidR="00630A72" w:rsidRDefault="00630A72" w:rsidP="00630A72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Demontaža postojećih bočnih zastora pozornice.</w:t>
            </w:r>
          </w:p>
          <w:p w14:paraId="1B422329" w14:textId="77777777" w:rsidR="00630A72" w:rsidRDefault="00630A72" w:rsidP="00630A72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Demontaža postojeće vodilice stražnjeg zastora.</w:t>
            </w:r>
          </w:p>
          <w:p w14:paraId="534BACAB" w14:textId="77777777" w:rsidR="00630A72" w:rsidRDefault="00630A72" w:rsidP="00630A72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Demontaža postojećih vodilica bočnih zastora.</w:t>
            </w:r>
          </w:p>
          <w:p w14:paraId="192BEE9F" w14:textId="77777777" w:rsidR="00630A72" w:rsidRDefault="00630A72" w:rsidP="00630A72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Ugradnja nove vodilice stražnjeg zastora.</w:t>
            </w:r>
          </w:p>
          <w:p w14:paraId="456DFCB7" w14:textId="77777777" w:rsidR="00630A72" w:rsidRDefault="00630A72" w:rsidP="00630A72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Ugradnja novih vodilica bočnih zastora.</w:t>
            </w:r>
          </w:p>
          <w:p w14:paraId="2784BFBD" w14:textId="77777777" w:rsidR="00630A72" w:rsidRDefault="00630A72" w:rsidP="00630A72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Montaža zastora horizonta na novu vodilicu.</w:t>
            </w:r>
          </w:p>
          <w:p w14:paraId="2ABC8589" w14:textId="77777777" w:rsidR="00630A72" w:rsidRDefault="00630A72" w:rsidP="00630A72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Montaža bočnih zastora (ulica) na nove vodilice s okretnim nosačima.</w:t>
            </w:r>
          </w:p>
          <w:p w14:paraId="1D5BA460" w14:textId="77777777" w:rsidR="00630A72" w:rsidRDefault="00630A72" w:rsidP="00630A72">
            <w:pPr>
              <w:jc w:val="right"/>
              <w:rPr>
                <w:rFonts w:asciiTheme="minorHAnsi" w:hAnsiTheme="minorHAnsi" w:cstheme="minorHAnsi"/>
              </w:rPr>
            </w:pPr>
          </w:p>
          <w:p w14:paraId="5FBDB4EA" w14:textId="77777777" w:rsidR="00630A72" w:rsidRPr="00250714" w:rsidRDefault="00630A72" w:rsidP="00630A7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BD25E23" w14:textId="77777777" w:rsidR="00630A72" w:rsidRPr="00630A72" w:rsidRDefault="00630A72" w:rsidP="00630A72">
            <w:pPr>
              <w:ind w:left="-108"/>
              <w:jc w:val="right"/>
              <w:rPr>
                <w:rFonts w:asciiTheme="minorHAnsi" w:hAnsiTheme="minorHAnsi" w:cstheme="minorHAnsi"/>
                <w:b/>
              </w:rPr>
            </w:pPr>
          </w:p>
          <w:p w14:paraId="20721220" w14:textId="77777777" w:rsidR="00630A72" w:rsidRPr="00630A72" w:rsidRDefault="00630A72" w:rsidP="00630A72">
            <w:pPr>
              <w:ind w:left="-108"/>
              <w:jc w:val="right"/>
              <w:rPr>
                <w:rFonts w:asciiTheme="minorHAnsi" w:hAnsiTheme="minorHAnsi" w:cstheme="minorHAnsi"/>
                <w:b/>
              </w:rPr>
            </w:pPr>
            <w:r w:rsidRPr="00630A72">
              <w:rPr>
                <w:rFonts w:asciiTheme="minorHAnsi" w:hAnsiTheme="minorHAnsi" w:cstheme="minorHAnsi"/>
                <w:b/>
              </w:rPr>
              <w:t>komplet</w:t>
            </w:r>
          </w:p>
          <w:p w14:paraId="532E0BF2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88D3734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C8B9C22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2F1A0D1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AB32AF3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36836885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6A4D91A7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3CD99D9E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03808A19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753E906F" w14:textId="77777777" w:rsidR="00630A72" w:rsidRPr="00630A72" w:rsidRDefault="00630A72" w:rsidP="00630A72">
            <w:pPr>
              <w:spacing w:line="12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14:paraId="7C37EABB" w14:textId="77777777" w:rsidR="00630A72" w:rsidRP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</w:tcPr>
          <w:p w14:paraId="0835043E" w14:textId="77777777" w:rsidR="00630A72" w:rsidRPr="00630A72" w:rsidRDefault="00630A72" w:rsidP="00630A7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4F07F2F" w14:textId="77777777" w:rsidR="00630A72" w:rsidRPr="00630A72" w:rsidRDefault="00630A72" w:rsidP="00630A7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0A7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24E9" w14:textId="77777777" w:rsidR="00630A72" w:rsidRPr="00870EED" w:rsidRDefault="00630A72" w:rsidP="00630A72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BC9" w14:textId="77777777" w:rsidR="00630A72" w:rsidRPr="00870EED" w:rsidRDefault="00630A72" w:rsidP="00630A72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0619DA" w:rsidRPr="00870EED" w14:paraId="4631D0FC" w14:textId="77777777" w:rsidTr="000619DA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456D" w14:textId="77777777" w:rsidR="000619DA" w:rsidRPr="005B7AF0" w:rsidRDefault="000619DA" w:rsidP="000619DA">
            <w:pPr>
              <w:rPr>
                <w:rFonts w:asciiTheme="minorHAnsi" w:hAnsiTheme="minorHAnsi" w:cstheme="minorHAnsi"/>
                <w:b/>
              </w:rPr>
            </w:pPr>
            <w:r w:rsidRPr="005B7AF0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1EF1" w14:textId="77777777" w:rsidR="000619DA" w:rsidRDefault="000619DA" w:rsidP="000619DA">
            <w:pPr>
              <w:pStyle w:val="Odlomakpopisa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Dobava tepih staze za središnji prolaz u gledalištu</w:t>
            </w:r>
          </w:p>
          <w:p w14:paraId="5973F42B" w14:textId="77777777" w:rsidR="000619DA" w:rsidRDefault="000619DA" w:rsidP="000619DA">
            <w:pPr>
              <w:pStyle w:val="Odlomakpopisa"/>
              <w:spacing w:line="12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06AFB4C" w14:textId="77777777" w:rsidR="000619DA" w:rsidRDefault="000619DA" w:rsidP="000619DA">
            <w:pPr>
              <w:pStyle w:val="Uvuenotijeloteksta"/>
              <w:ind w:left="33"/>
              <w:rPr>
                <w:rFonts w:asciiTheme="minorHAnsi" w:hAnsiTheme="minorHAnsi" w:cs="Arial"/>
                <w:sz w:val="20"/>
                <w:vertAlign w:val="superscript"/>
              </w:rPr>
            </w:pPr>
            <w:r w:rsidRPr="00A067A7">
              <w:rPr>
                <w:rFonts w:asciiTheme="minorHAnsi" w:hAnsiTheme="minorHAnsi" w:cs="Arial"/>
                <w:sz w:val="20"/>
              </w:rPr>
              <w:t xml:space="preserve">Materijal 100% </w:t>
            </w:r>
            <w:r>
              <w:rPr>
                <w:rFonts w:asciiTheme="minorHAnsi" w:hAnsiTheme="minorHAnsi" w:cs="Arial"/>
                <w:sz w:val="20"/>
              </w:rPr>
              <w:t>PA-Nylon</w:t>
            </w:r>
            <w:r w:rsidRPr="00A067A7">
              <w:rPr>
                <w:rFonts w:asciiTheme="minorHAnsi" w:hAnsiTheme="minorHAnsi" w:cs="Arial"/>
                <w:sz w:val="20"/>
              </w:rPr>
              <w:t xml:space="preserve">, </w:t>
            </w:r>
            <w:r>
              <w:rPr>
                <w:rFonts w:asciiTheme="minorHAnsi" w:hAnsiTheme="minorHAnsi" w:cs="Arial"/>
                <w:sz w:val="20"/>
              </w:rPr>
              <w:t xml:space="preserve">ukupna </w:t>
            </w:r>
            <w:r w:rsidRPr="00A067A7">
              <w:rPr>
                <w:rFonts w:asciiTheme="minorHAnsi" w:hAnsiTheme="minorHAnsi" w:cs="Arial"/>
                <w:sz w:val="20"/>
              </w:rPr>
              <w:t>gustoća</w:t>
            </w:r>
            <w:r>
              <w:rPr>
                <w:rFonts w:asciiTheme="minorHAnsi" w:hAnsiTheme="minorHAnsi" w:cs="Arial"/>
                <w:sz w:val="20"/>
              </w:rPr>
              <w:t xml:space="preserve"> 2000</w:t>
            </w:r>
            <w:r w:rsidRPr="00A067A7">
              <w:rPr>
                <w:rFonts w:asciiTheme="minorHAnsi" w:hAnsiTheme="minorHAnsi" w:cs="Arial"/>
                <w:sz w:val="20"/>
              </w:rPr>
              <w:t xml:space="preserve"> g/m</w:t>
            </w:r>
            <w:r w:rsidRPr="00A067A7">
              <w:rPr>
                <w:rFonts w:asciiTheme="minorHAnsi" w:hAnsiTheme="minorHAnsi" w:cs="Arial"/>
                <w:sz w:val="20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20"/>
                <w:vertAlign w:val="superscript"/>
              </w:rPr>
              <w:t xml:space="preserve">  </w:t>
            </w:r>
            <w:r w:rsidRPr="005B7AF0">
              <w:rPr>
                <w:rFonts w:asciiTheme="minorHAnsi" w:hAnsiTheme="minorHAnsi" w:cstheme="minorHAnsi"/>
                <w:sz w:val="20"/>
              </w:rPr>
              <w:t>±</w:t>
            </w:r>
            <w:r w:rsidRPr="005B7AF0">
              <w:rPr>
                <w:rFonts w:asciiTheme="minorHAnsi" w:hAnsiTheme="minorHAnsi" w:cs="Arial"/>
                <w:sz w:val="20"/>
              </w:rPr>
              <w:t>5%</w:t>
            </w:r>
          </w:p>
          <w:p w14:paraId="33377F1B" w14:textId="77777777" w:rsidR="000619DA" w:rsidRPr="002510FA" w:rsidRDefault="000619DA" w:rsidP="000619DA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Ukupna visina tepiha 10 mm </w:t>
            </w:r>
            <w:r w:rsidRPr="005B7AF0">
              <w:rPr>
                <w:rFonts w:asciiTheme="minorHAnsi" w:hAnsiTheme="minorHAnsi" w:cs="Arial"/>
                <w:sz w:val="20"/>
              </w:rPr>
              <w:t>±</w:t>
            </w:r>
            <w:r>
              <w:rPr>
                <w:rFonts w:asciiTheme="minorHAnsi" w:hAnsiTheme="minorHAnsi" w:cs="Arial"/>
                <w:sz w:val="20"/>
              </w:rPr>
              <w:t>25</w:t>
            </w:r>
            <w:r w:rsidRPr="005B7AF0">
              <w:rPr>
                <w:rFonts w:asciiTheme="minorHAnsi" w:hAnsiTheme="minorHAnsi" w:cs="Arial"/>
                <w:sz w:val="20"/>
              </w:rPr>
              <w:t>%</w:t>
            </w:r>
          </w:p>
          <w:p w14:paraId="7314093F" w14:textId="4CC7A490" w:rsidR="000619DA" w:rsidRDefault="000619DA" w:rsidP="000619DA">
            <w:pPr>
              <w:pStyle w:val="Uvuenotijeloteksta"/>
              <w:ind w:left="33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0"/>
              </w:rPr>
              <w:t>Klasa zapaljivosti: teško zapaljivo vlakno</w:t>
            </w:r>
          </w:p>
          <w:p w14:paraId="1EFF347D" w14:textId="77777777" w:rsidR="000619DA" w:rsidRPr="00A067A7" w:rsidRDefault="000619DA" w:rsidP="000619DA">
            <w:pPr>
              <w:pStyle w:val="Uvuenotijeloteksta"/>
              <w:spacing w:line="120" w:lineRule="auto"/>
              <w:ind w:left="0"/>
              <w:rPr>
                <w:rFonts w:asciiTheme="minorHAnsi" w:hAnsiTheme="minorHAnsi" w:cs="Arial"/>
                <w:sz w:val="20"/>
              </w:rPr>
            </w:pPr>
          </w:p>
          <w:p w14:paraId="3F8D5835" w14:textId="77777777" w:rsidR="000619DA" w:rsidRDefault="000619DA" w:rsidP="000619DA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 w:rsidRPr="008406F0">
              <w:rPr>
                <w:rFonts w:asciiTheme="minorHAnsi" w:hAnsiTheme="minorHAnsi" w:cs="Arial"/>
                <w:sz w:val="20"/>
              </w:rPr>
              <w:t xml:space="preserve">Dužine </w:t>
            </w:r>
            <w:r>
              <w:rPr>
                <w:rFonts w:asciiTheme="minorHAnsi" w:hAnsiTheme="minorHAnsi" w:cs="Arial"/>
                <w:sz w:val="20"/>
              </w:rPr>
              <w:t xml:space="preserve">tepih staze </w:t>
            </w:r>
            <w:r w:rsidRPr="008406F0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>12 m ±3</w:t>
            </w:r>
            <w:r w:rsidRPr="000619DA">
              <w:rPr>
                <w:rFonts w:asciiTheme="minorHAnsi" w:hAnsiTheme="minorHAnsi" w:cs="Arial"/>
                <w:sz w:val="20"/>
              </w:rPr>
              <w:t>%</w:t>
            </w:r>
          </w:p>
          <w:p w14:paraId="2C7DB6F5" w14:textId="77777777" w:rsidR="000619DA" w:rsidRDefault="000619DA" w:rsidP="000619DA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Širina tepih staze:    1,2 m </w:t>
            </w:r>
            <w:r w:rsidRPr="000619DA">
              <w:rPr>
                <w:rFonts w:asciiTheme="minorHAnsi" w:hAnsiTheme="minorHAnsi" w:cs="Arial"/>
                <w:sz w:val="20"/>
              </w:rPr>
              <w:t>±3%</w:t>
            </w:r>
          </w:p>
          <w:p w14:paraId="6DE09657" w14:textId="77777777" w:rsidR="000619DA" w:rsidRDefault="000619DA" w:rsidP="000619DA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</w:t>
            </w:r>
            <w:r w:rsidRPr="008406F0">
              <w:rPr>
                <w:rFonts w:asciiTheme="minorHAnsi" w:hAnsiTheme="minorHAnsi" w:cs="Arial"/>
                <w:sz w:val="20"/>
              </w:rPr>
              <w:t xml:space="preserve">pojevi </w:t>
            </w:r>
            <w:r>
              <w:rPr>
                <w:rFonts w:asciiTheme="minorHAnsi" w:hAnsiTheme="minorHAnsi" w:cs="Arial"/>
                <w:sz w:val="20"/>
              </w:rPr>
              <w:t>sakriveni ili slabo vidljivi.</w:t>
            </w:r>
          </w:p>
          <w:p w14:paraId="5BF4706E" w14:textId="77777777" w:rsidR="000619DA" w:rsidRPr="008406F0" w:rsidRDefault="000619DA" w:rsidP="000619DA">
            <w:pPr>
              <w:pStyle w:val="Uvuenotijeloteksta"/>
              <w:ind w:left="33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Boje tepiha prema izboru naručitelja.</w:t>
            </w:r>
          </w:p>
          <w:p w14:paraId="4B8A0A4C" w14:textId="77777777" w:rsidR="000619DA" w:rsidRDefault="000619DA" w:rsidP="000619DA">
            <w:pPr>
              <w:pStyle w:val="Odlomakpopisa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B9D363" w14:textId="77777777" w:rsidR="000619DA" w:rsidRPr="00630A72" w:rsidRDefault="000619DA" w:rsidP="000619DA">
            <w:pPr>
              <w:ind w:left="-108"/>
              <w:jc w:val="right"/>
              <w:rPr>
                <w:rFonts w:asciiTheme="minorHAnsi" w:hAnsiTheme="minorHAnsi" w:cstheme="minorHAnsi"/>
                <w:b/>
              </w:rPr>
            </w:pPr>
          </w:p>
          <w:p w14:paraId="38EF4545" w14:textId="77777777" w:rsidR="000619DA" w:rsidRPr="00630A72" w:rsidRDefault="000619DA" w:rsidP="000619DA">
            <w:pPr>
              <w:ind w:left="-108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komada</w:t>
            </w:r>
          </w:p>
          <w:p w14:paraId="4E414CC5" w14:textId="77777777" w:rsidR="000619DA" w:rsidRPr="00630A72" w:rsidRDefault="000619DA" w:rsidP="000619DA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3A2B0034" w14:textId="77777777" w:rsidR="000619DA" w:rsidRPr="00630A72" w:rsidRDefault="000619DA" w:rsidP="000619DA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1EB38E2E" w14:textId="77777777" w:rsidR="000619DA" w:rsidRPr="00630A72" w:rsidRDefault="000619DA" w:rsidP="000619DA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69623288" w14:textId="77777777" w:rsidR="000619DA" w:rsidRPr="00630A72" w:rsidRDefault="000619DA" w:rsidP="000619DA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7739719B" w14:textId="77777777" w:rsidR="000619DA" w:rsidRPr="00630A72" w:rsidRDefault="000619DA" w:rsidP="000619DA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71C83E38" w14:textId="77777777" w:rsidR="000619DA" w:rsidRPr="00630A72" w:rsidRDefault="000619DA" w:rsidP="000619DA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2A07CE60" w14:textId="77777777" w:rsidR="000619DA" w:rsidRPr="00630A72" w:rsidRDefault="000619DA" w:rsidP="000619DA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0884FF3D" w14:textId="77777777" w:rsidR="000619DA" w:rsidRPr="00630A72" w:rsidRDefault="000619DA" w:rsidP="000619DA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714069C6" w14:textId="77777777" w:rsidR="000619DA" w:rsidRPr="00630A72" w:rsidRDefault="000619DA" w:rsidP="000619DA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14:paraId="4F26CDFC" w14:textId="77777777" w:rsidR="000619DA" w:rsidRPr="00630A72" w:rsidRDefault="000619DA" w:rsidP="000619DA">
            <w:pPr>
              <w:spacing w:line="12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14:paraId="1EB91C88" w14:textId="77777777" w:rsidR="000619DA" w:rsidRPr="00630A72" w:rsidRDefault="000619DA" w:rsidP="000619D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885B08" w14:textId="77777777" w:rsidR="000619DA" w:rsidRPr="00630A72" w:rsidRDefault="000619DA" w:rsidP="000619DA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1922A4" w14:textId="77777777" w:rsidR="000619DA" w:rsidRPr="00630A72" w:rsidRDefault="000619DA" w:rsidP="000619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30A72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B429" w14:textId="77777777" w:rsidR="000619DA" w:rsidRDefault="000619DA" w:rsidP="000619D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6C8" w14:textId="77777777" w:rsidR="000619DA" w:rsidRDefault="000619DA" w:rsidP="000619D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30A72" w:rsidRPr="00870EED" w14:paraId="47630CFC" w14:textId="77777777" w:rsidTr="000619DA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3495" w14:textId="77777777" w:rsidR="00630A72" w:rsidRDefault="00630A72" w:rsidP="00630A7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8CF439" w14:textId="77777777" w:rsidR="00630A72" w:rsidRPr="000619DA" w:rsidRDefault="000619DA" w:rsidP="000619DA">
            <w:pPr>
              <w:pStyle w:val="Odlomakpopisa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9DA">
              <w:rPr>
                <w:rFonts w:asciiTheme="minorHAnsi" w:hAnsiTheme="minorHAnsi" w:cstheme="minorHAnsi"/>
                <w:b/>
                <w:sz w:val="22"/>
                <w:szCs w:val="22"/>
              </w:rPr>
              <w:t>UKUPNO STAVKE 1. DO 6. 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81FC1B" w14:textId="77777777" w:rsid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1985E" w14:textId="77777777" w:rsidR="00630A72" w:rsidRDefault="00630A72" w:rsidP="00630A7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F243E" w14:textId="77777777" w:rsid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E2D0C" w14:textId="77777777" w:rsid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30A72" w:rsidRPr="00870EED" w14:paraId="74A8E398" w14:textId="77777777" w:rsidTr="000619DA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017B" w14:textId="77777777" w:rsidR="00630A72" w:rsidRDefault="00630A72" w:rsidP="00630A7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A38EAC" w14:textId="77777777" w:rsidR="000619DA" w:rsidRPr="000619DA" w:rsidRDefault="000619DA" w:rsidP="000619DA">
            <w:pPr>
              <w:pStyle w:val="Odlomakpopisa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9DA">
              <w:rPr>
                <w:rFonts w:asciiTheme="minorHAnsi" w:hAnsiTheme="minorHAnsi" w:cstheme="minorHAnsi"/>
                <w:b/>
                <w:sz w:val="22"/>
                <w:szCs w:val="22"/>
              </w:rPr>
              <w:t>PDV 25% 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51ECC" w14:textId="77777777" w:rsid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B486F" w14:textId="77777777" w:rsid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69960" w14:textId="77777777" w:rsid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6C38E" w14:textId="77777777" w:rsidR="00630A72" w:rsidRDefault="00630A72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0619DA" w:rsidRPr="00870EED" w14:paraId="38F068BA" w14:textId="77777777" w:rsidTr="000619DA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233A" w14:textId="77777777" w:rsidR="000619DA" w:rsidRDefault="000619DA" w:rsidP="00630A7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415D9" w14:textId="77777777" w:rsidR="000619DA" w:rsidRPr="000619DA" w:rsidRDefault="000619DA" w:rsidP="000619DA">
            <w:pPr>
              <w:pStyle w:val="Odlomakpopisa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9DA">
              <w:rPr>
                <w:rFonts w:asciiTheme="minorHAnsi" w:hAnsiTheme="minorHAnsi" w:cstheme="minorHAnsi"/>
                <w:b/>
                <w:sz w:val="22"/>
                <w:szCs w:val="22"/>
              </w:rPr>
              <w:t>SVEUKUPNO S PDV-om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7255C" w14:textId="77777777" w:rsidR="000619DA" w:rsidRDefault="000619DA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11A1B" w14:textId="77777777" w:rsidR="000619DA" w:rsidRDefault="000619DA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355EC" w14:textId="77777777" w:rsidR="000619DA" w:rsidRDefault="000619DA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42FF4" w14:textId="77777777" w:rsidR="000619DA" w:rsidRDefault="000619DA" w:rsidP="00630A72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79EE6D2D" w14:textId="77777777" w:rsidR="00C32CEC" w:rsidRDefault="00C32CEC" w:rsidP="00765F91">
      <w:pPr>
        <w:spacing w:line="360" w:lineRule="auto"/>
        <w:rPr>
          <w:rFonts w:asciiTheme="minorHAnsi" w:hAnsiTheme="minorHAnsi" w:cstheme="minorHAnsi"/>
          <w:b/>
        </w:rPr>
      </w:pPr>
    </w:p>
    <w:p w14:paraId="4ADF4DBC" w14:textId="77777777" w:rsidR="007C34D0" w:rsidRPr="007C34D0" w:rsidRDefault="007C34D0" w:rsidP="007C34D0">
      <w:pPr>
        <w:pStyle w:val="Odlomakpopisa"/>
        <w:spacing w:line="120" w:lineRule="auto"/>
        <w:ind w:left="1077"/>
        <w:rPr>
          <w:rFonts w:asciiTheme="minorHAnsi" w:hAnsiTheme="minorHAnsi" w:cstheme="minorHAnsi"/>
        </w:rPr>
      </w:pPr>
    </w:p>
    <w:p w14:paraId="73B5FED5" w14:textId="77777777" w:rsidR="0013755F" w:rsidRPr="00870EED" w:rsidRDefault="0013755F" w:rsidP="00AA578E">
      <w:pPr>
        <w:pStyle w:val="Tijeloteksta2"/>
        <w:rPr>
          <w:rFonts w:asciiTheme="minorHAnsi" w:hAnsiTheme="minorHAnsi" w:cstheme="minorHAnsi"/>
        </w:rPr>
      </w:pPr>
      <w:r w:rsidRPr="00870EED">
        <w:rPr>
          <w:rFonts w:asciiTheme="minorHAnsi" w:hAnsiTheme="minorHAnsi" w:cstheme="minorHAnsi"/>
        </w:rPr>
        <w:tab/>
      </w:r>
    </w:p>
    <w:sectPr w:rsidR="0013755F" w:rsidRPr="00870EED" w:rsidSect="00844890">
      <w:headerReference w:type="default" r:id="rId7"/>
      <w:footerReference w:type="default" r:id="rId8"/>
      <w:type w:val="continuous"/>
      <w:pgSz w:w="11906" w:h="16838"/>
      <w:pgMar w:top="284" w:right="964" w:bottom="993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FB74" w14:textId="77777777" w:rsidR="00421CD6" w:rsidRDefault="00421CD6">
      <w:r>
        <w:separator/>
      </w:r>
    </w:p>
  </w:endnote>
  <w:endnote w:type="continuationSeparator" w:id="0">
    <w:p w14:paraId="225F41BA" w14:textId="77777777" w:rsidR="00421CD6" w:rsidRDefault="0042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07BC" w14:textId="77777777" w:rsidR="00095858" w:rsidRDefault="000958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516D4" w14:textId="77777777" w:rsidR="00421CD6" w:rsidRDefault="00421CD6">
      <w:r>
        <w:separator/>
      </w:r>
    </w:p>
  </w:footnote>
  <w:footnote w:type="continuationSeparator" w:id="0">
    <w:p w14:paraId="42DA0194" w14:textId="77777777" w:rsidR="00421CD6" w:rsidRDefault="0042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D8B5" w14:textId="77777777" w:rsidR="00095858" w:rsidRDefault="00095858">
    <w:pPr>
      <w:pStyle w:val="Naslov1"/>
      <w:rPr>
        <w:i/>
      </w:rPr>
    </w:pPr>
  </w:p>
  <w:p w14:paraId="292B90C4" w14:textId="77777777" w:rsidR="00095858" w:rsidRDefault="000958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F15"/>
    <w:multiLevelType w:val="hybridMultilevel"/>
    <w:tmpl w:val="7DD4AE7E"/>
    <w:lvl w:ilvl="0" w:tplc="BE1266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05B29"/>
    <w:multiLevelType w:val="hybridMultilevel"/>
    <w:tmpl w:val="5ED6CD5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75D"/>
    <w:multiLevelType w:val="hybridMultilevel"/>
    <w:tmpl w:val="52807EC6"/>
    <w:lvl w:ilvl="0" w:tplc="9000CF7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6A775B9"/>
    <w:multiLevelType w:val="hybridMultilevel"/>
    <w:tmpl w:val="5776C2DE"/>
    <w:lvl w:ilvl="0" w:tplc="6066AB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99D779C"/>
    <w:multiLevelType w:val="hybridMultilevel"/>
    <w:tmpl w:val="52807EC6"/>
    <w:lvl w:ilvl="0" w:tplc="A5C0202A">
      <w:start w:val="4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F0C6B92"/>
    <w:multiLevelType w:val="hybridMultilevel"/>
    <w:tmpl w:val="33FA64F0"/>
    <w:lvl w:ilvl="0" w:tplc="F88219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27284"/>
    <w:multiLevelType w:val="hybridMultilevel"/>
    <w:tmpl w:val="278C87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C3C4B"/>
    <w:multiLevelType w:val="hybridMultilevel"/>
    <w:tmpl w:val="AFE096C4"/>
    <w:lvl w:ilvl="0" w:tplc="040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8" w15:restartNumberingAfterBreak="0">
    <w:nsid w:val="20C13FEF"/>
    <w:multiLevelType w:val="hybridMultilevel"/>
    <w:tmpl w:val="C7AA5B6A"/>
    <w:lvl w:ilvl="0" w:tplc="BE1266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13EB6"/>
    <w:multiLevelType w:val="hybridMultilevel"/>
    <w:tmpl w:val="4E14A6C2"/>
    <w:lvl w:ilvl="0" w:tplc="9C5C20F2">
      <w:start w:val="8"/>
      <w:numFmt w:val="bullet"/>
      <w:lvlText w:val="-"/>
      <w:lvlJc w:val="left"/>
      <w:pPr>
        <w:ind w:left="393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2E510F1E"/>
    <w:multiLevelType w:val="hybridMultilevel"/>
    <w:tmpl w:val="43BA95F6"/>
    <w:lvl w:ilvl="0" w:tplc="B832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736DF"/>
    <w:multiLevelType w:val="hybridMultilevel"/>
    <w:tmpl w:val="379A9DEE"/>
    <w:lvl w:ilvl="0" w:tplc="39F601FA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DD02456"/>
    <w:multiLevelType w:val="hybridMultilevel"/>
    <w:tmpl w:val="CDF85BFE"/>
    <w:lvl w:ilvl="0" w:tplc="BB2ADEE8">
      <w:start w:val="4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A5705EE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36430D"/>
    <w:multiLevelType w:val="hybridMultilevel"/>
    <w:tmpl w:val="0414EE0A"/>
    <w:lvl w:ilvl="0" w:tplc="142423F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2437E2"/>
    <w:multiLevelType w:val="hybridMultilevel"/>
    <w:tmpl w:val="484283EC"/>
    <w:lvl w:ilvl="0" w:tplc="39F601FA">
      <w:start w:val="1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306084E"/>
    <w:multiLevelType w:val="hybridMultilevel"/>
    <w:tmpl w:val="269EF9F6"/>
    <w:lvl w:ilvl="0" w:tplc="647ECBF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A723D96"/>
    <w:multiLevelType w:val="hybridMultilevel"/>
    <w:tmpl w:val="91A867EC"/>
    <w:lvl w:ilvl="0" w:tplc="567C4416">
      <w:start w:val="1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238FE"/>
    <w:multiLevelType w:val="hybridMultilevel"/>
    <w:tmpl w:val="A30A52B6"/>
    <w:lvl w:ilvl="0" w:tplc="7D4ADD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B53FF"/>
    <w:multiLevelType w:val="hybridMultilevel"/>
    <w:tmpl w:val="563A61B0"/>
    <w:lvl w:ilvl="0" w:tplc="0180DA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840CD"/>
    <w:multiLevelType w:val="hybridMultilevel"/>
    <w:tmpl w:val="C8864770"/>
    <w:lvl w:ilvl="0" w:tplc="1C008E48">
      <w:start w:val="1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AE00341"/>
    <w:multiLevelType w:val="hybridMultilevel"/>
    <w:tmpl w:val="C9BA77E0"/>
    <w:lvl w:ilvl="0" w:tplc="080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6" w:hanging="360"/>
      </w:pPr>
    </w:lvl>
    <w:lvl w:ilvl="2" w:tplc="0809001B" w:tentative="1">
      <w:start w:val="1"/>
      <w:numFmt w:val="lowerRoman"/>
      <w:lvlText w:val="%3."/>
      <w:lvlJc w:val="right"/>
      <w:pPr>
        <w:ind w:left="3926" w:hanging="180"/>
      </w:pPr>
    </w:lvl>
    <w:lvl w:ilvl="3" w:tplc="0809000F" w:tentative="1">
      <w:start w:val="1"/>
      <w:numFmt w:val="decimal"/>
      <w:lvlText w:val="%4."/>
      <w:lvlJc w:val="left"/>
      <w:pPr>
        <w:ind w:left="4646" w:hanging="360"/>
      </w:pPr>
    </w:lvl>
    <w:lvl w:ilvl="4" w:tplc="08090019" w:tentative="1">
      <w:start w:val="1"/>
      <w:numFmt w:val="lowerLetter"/>
      <w:lvlText w:val="%5."/>
      <w:lvlJc w:val="left"/>
      <w:pPr>
        <w:ind w:left="5366" w:hanging="360"/>
      </w:pPr>
    </w:lvl>
    <w:lvl w:ilvl="5" w:tplc="0809001B" w:tentative="1">
      <w:start w:val="1"/>
      <w:numFmt w:val="lowerRoman"/>
      <w:lvlText w:val="%6."/>
      <w:lvlJc w:val="right"/>
      <w:pPr>
        <w:ind w:left="6086" w:hanging="180"/>
      </w:pPr>
    </w:lvl>
    <w:lvl w:ilvl="6" w:tplc="0809000F" w:tentative="1">
      <w:start w:val="1"/>
      <w:numFmt w:val="decimal"/>
      <w:lvlText w:val="%7."/>
      <w:lvlJc w:val="left"/>
      <w:pPr>
        <w:ind w:left="6806" w:hanging="360"/>
      </w:pPr>
    </w:lvl>
    <w:lvl w:ilvl="7" w:tplc="08090019" w:tentative="1">
      <w:start w:val="1"/>
      <w:numFmt w:val="lowerLetter"/>
      <w:lvlText w:val="%8."/>
      <w:lvlJc w:val="left"/>
      <w:pPr>
        <w:ind w:left="7526" w:hanging="360"/>
      </w:pPr>
    </w:lvl>
    <w:lvl w:ilvl="8" w:tplc="08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1" w15:restartNumberingAfterBreak="0">
    <w:nsid w:val="5C0E5D3D"/>
    <w:multiLevelType w:val="hybridMultilevel"/>
    <w:tmpl w:val="EDBE3BC8"/>
    <w:lvl w:ilvl="0" w:tplc="782CCF72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2" w15:restartNumberingAfterBreak="0">
    <w:nsid w:val="62F51427"/>
    <w:multiLevelType w:val="hybridMultilevel"/>
    <w:tmpl w:val="01CC576C"/>
    <w:lvl w:ilvl="0" w:tplc="F58C8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C4A30"/>
    <w:multiLevelType w:val="hybridMultilevel"/>
    <w:tmpl w:val="CF98A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83794"/>
    <w:multiLevelType w:val="hybridMultilevel"/>
    <w:tmpl w:val="CB2E1A5A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8E7AD6"/>
    <w:multiLevelType w:val="hybridMultilevel"/>
    <w:tmpl w:val="2756908A"/>
    <w:lvl w:ilvl="0" w:tplc="BB2ADEE8">
      <w:start w:val="4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6E0A5759"/>
    <w:multiLevelType w:val="hybridMultilevel"/>
    <w:tmpl w:val="FE767C6C"/>
    <w:lvl w:ilvl="0" w:tplc="B832F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306398"/>
    <w:multiLevelType w:val="hybridMultilevel"/>
    <w:tmpl w:val="2D58FD6E"/>
    <w:lvl w:ilvl="0" w:tplc="F356C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D2CFA"/>
    <w:multiLevelType w:val="hybridMultilevel"/>
    <w:tmpl w:val="F856A6F0"/>
    <w:lvl w:ilvl="0" w:tplc="6428AC20">
      <w:start w:val="4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752F54D5"/>
    <w:multiLevelType w:val="hybridMultilevel"/>
    <w:tmpl w:val="65A83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A1BAE">
      <w:start w:val="10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FF4EA3"/>
    <w:multiLevelType w:val="hybridMultilevel"/>
    <w:tmpl w:val="C62AD07E"/>
    <w:lvl w:ilvl="0" w:tplc="A5C0202A">
      <w:start w:val="2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7A851D86"/>
    <w:multiLevelType w:val="hybridMultilevel"/>
    <w:tmpl w:val="807693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E4434"/>
    <w:multiLevelType w:val="hybridMultilevel"/>
    <w:tmpl w:val="A552BC76"/>
    <w:lvl w:ilvl="0" w:tplc="647ECBF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8"/>
  </w:num>
  <w:num w:numId="4">
    <w:abstractNumId w:val="25"/>
  </w:num>
  <w:num w:numId="5">
    <w:abstractNumId w:val="12"/>
  </w:num>
  <w:num w:numId="6">
    <w:abstractNumId w:val="15"/>
  </w:num>
  <w:num w:numId="7">
    <w:abstractNumId w:val="32"/>
  </w:num>
  <w:num w:numId="8">
    <w:abstractNumId w:val="4"/>
  </w:num>
  <w:num w:numId="9">
    <w:abstractNumId w:val="2"/>
  </w:num>
  <w:num w:numId="10">
    <w:abstractNumId w:val="30"/>
  </w:num>
  <w:num w:numId="11">
    <w:abstractNumId w:val="19"/>
  </w:num>
  <w:num w:numId="12">
    <w:abstractNumId w:val="29"/>
  </w:num>
  <w:num w:numId="13">
    <w:abstractNumId w:val="7"/>
  </w:num>
  <w:num w:numId="14">
    <w:abstractNumId w:val="16"/>
  </w:num>
  <w:num w:numId="15">
    <w:abstractNumId w:val="26"/>
  </w:num>
  <w:num w:numId="16">
    <w:abstractNumId w:val="21"/>
  </w:num>
  <w:num w:numId="17">
    <w:abstractNumId w:val="10"/>
  </w:num>
  <w:num w:numId="18">
    <w:abstractNumId w:val="27"/>
  </w:num>
  <w:num w:numId="19">
    <w:abstractNumId w:val="24"/>
  </w:num>
  <w:num w:numId="20">
    <w:abstractNumId w:val="18"/>
  </w:num>
  <w:num w:numId="21">
    <w:abstractNumId w:val="3"/>
  </w:num>
  <w:num w:numId="22">
    <w:abstractNumId w:val="22"/>
  </w:num>
  <w:num w:numId="23">
    <w:abstractNumId w:val="20"/>
  </w:num>
  <w:num w:numId="24">
    <w:abstractNumId w:val="0"/>
  </w:num>
  <w:num w:numId="25">
    <w:abstractNumId w:val="8"/>
  </w:num>
  <w:num w:numId="26">
    <w:abstractNumId w:val="23"/>
  </w:num>
  <w:num w:numId="27">
    <w:abstractNumId w:val="5"/>
  </w:num>
  <w:num w:numId="28">
    <w:abstractNumId w:val="1"/>
  </w:num>
  <w:num w:numId="29">
    <w:abstractNumId w:val="6"/>
  </w:num>
  <w:num w:numId="30">
    <w:abstractNumId w:val="31"/>
  </w:num>
  <w:num w:numId="31">
    <w:abstractNumId w:val="13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55F"/>
    <w:rsid w:val="00007503"/>
    <w:rsid w:val="00010066"/>
    <w:rsid w:val="00023BED"/>
    <w:rsid w:val="000267E6"/>
    <w:rsid w:val="000311E5"/>
    <w:rsid w:val="00036E61"/>
    <w:rsid w:val="00040F38"/>
    <w:rsid w:val="00050416"/>
    <w:rsid w:val="00055669"/>
    <w:rsid w:val="000575B4"/>
    <w:rsid w:val="000619DA"/>
    <w:rsid w:val="000623DF"/>
    <w:rsid w:val="00062548"/>
    <w:rsid w:val="00063926"/>
    <w:rsid w:val="0008494A"/>
    <w:rsid w:val="00095858"/>
    <w:rsid w:val="000A203C"/>
    <w:rsid w:val="000A231F"/>
    <w:rsid w:val="000A7FD4"/>
    <w:rsid w:val="000B4473"/>
    <w:rsid w:val="000B480C"/>
    <w:rsid w:val="000B55E5"/>
    <w:rsid w:val="000C1B99"/>
    <w:rsid w:val="000C59F1"/>
    <w:rsid w:val="000C64F9"/>
    <w:rsid w:val="000D65E4"/>
    <w:rsid w:val="000D6F4D"/>
    <w:rsid w:val="000E29F1"/>
    <w:rsid w:val="000E56F3"/>
    <w:rsid w:val="000E76BA"/>
    <w:rsid w:val="0010685F"/>
    <w:rsid w:val="00111648"/>
    <w:rsid w:val="00126CC8"/>
    <w:rsid w:val="0013755F"/>
    <w:rsid w:val="001457E5"/>
    <w:rsid w:val="00162973"/>
    <w:rsid w:val="00184AAA"/>
    <w:rsid w:val="001946D8"/>
    <w:rsid w:val="001B594E"/>
    <w:rsid w:val="001C2B5C"/>
    <w:rsid w:val="001E6225"/>
    <w:rsid w:val="00210EE6"/>
    <w:rsid w:val="0021739C"/>
    <w:rsid w:val="00217E9F"/>
    <w:rsid w:val="002214AE"/>
    <w:rsid w:val="00225DAE"/>
    <w:rsid w:val="002270C6"/>
    <w:rsid w:val="00232FA3"/>
    <w:rsid w:val="00237AD1"/>
    <w:rsid w:val="00250714"/>
    <w:rsid w:val="002510FA"/>
    <w:rsid w:val="00262347"/>
    <w:rsid w:val="002655AB"/>
    <w:rsid w:val="0026591F"/>
    <w:rsid w:val="00272054"/>
    <w:rsid w:val="002725F2"/>
    <w:rsid w:val="00273392"/>
    <w:rsid w:val="00275D27"/>
    <w:rsid w:val="002801A0"/>
    <w:rsid w:val="002872A7"/>
    <w:rsid w:val="00294EC4"/>
    <w:rsid w:val="002C4795"/>
    <w:rsid w:val="002C58C0"/>
    <w:rsid w:val="002C7002"/>
    <w:rsid w:val="002D6B77"/>
    <w:rsid w:val="002D745C"/>
    <w:rsid w:val="002D7951"/>
    <w:rsid w:val="002D7E1E"/>
    <w:rsid w:val="00311EED"/>
    <w:rsid w:val="00315558"/>
    <w:rsid w:val="00331B7D"/>
    <w:rsid w:val="0034271D"/>
    <w:rsid w:val="003444CE"/>
    <w:rsid w:val="003532F6"/>
    <w:rsid w:val="00353E73"/>
    <w:rsid w:val="00354222"/>
    <w:rsid w:val="00360FEC"/>
    <w:rsid w:val="003642FF"/>
    <w:rsid w:val="00370DB4"/>
    <w:rsid w:val="00375919"/>
    <w:rsid w:val="00375C08"/>
    <w:rsid w:val="00385728"/>
    <w:rsid w:val="003863E5"/>
    <w:rsid w:val="003915AC"/>
    <w:rsid w:val="003967DD"/>
    <w:rsid w:val="003A175D"/>
    <w:rsid w:val="003A5BE6"/>
    <w:rsid w:val="003B6CC1"/>
    <w:rsid w:val="003C08E1"/>
    <w:rsid w:val="003C472C"/>
    <w:rsid w:val="003C5CA4"/>
    <w:rsid w:val="003D2EF4"/>
    <w:rsid w:val="003D55A7"/>
    <w:rsid w:val="003D6EDD"/>
    <w:rsid w:val="003F1A47"/>
    <w:rsid w:val="003F62ED"/>
    <w:rsid w:val="00401E65"/>
    <w:rsid w:val="00403CE6"/>
    <w:rsid w:val="00406D34"/>
    <w:rsid w:val="004159D1"/>
    <w:rsid w:val="00421CD6"/>
    <w:rsid w:val="00421FE4"/>
    <w:rsid w:val="00422901"/>
    <w:rsid w:val="00427F7B"/>
    <w:rsid w:val="004378D7"/>
    <w:rsid w:val="00444509"/>
    <w:rsid w:val="00444A3A"/>
    <w:rsid w:val="00455E63"/>
    <w:rsid w:val="004626A8"/>
    <w:rsid w:val="004736B6"/>
    <w:rsid w:val="00485D43"/>
    <w:rsid w:val="00487ECD"/>
    <w:rsid w:val="004A4F91"/>
    <w:rsid w:val="004A5B1E"/>
    <w:rsid w:val="004B138C"/>
    <w:rsid w:val="004B2E1F"/>
    <w:rsid w:val="004B3626"/>
    <w:rsid w:val="004B5C6B"/>
    <w:rsid w:val="004C256E"/>
    <w:rsid w:val="004C33CD"/>
    <w:rsid w:val="004D5B32"/>
    <w:rsid w:val="00502C70"/>
    <w:rsid w:val="0050408F"/>
    <w:rsid w:val="005062EC"/>
    <w:rsid w:val="00510DE6"/>
    <w:rsid w:val="005114D9"/>
    <w:rsid w:val="005123F9"/>
    <w:rsid w:val="00521D81"/>
    <w:rsid w:val="00530848"/>
    <w:rsid w:val="005339BC"/>
    <w:rsid w:val="00533CC1"/>
    <w:rsid w:val="00545CD4"/>
    <w:rsid w:val="005550B2"/>
    <w:rsid w:val="00555D28"/>
    <w:rsid w:val="0055712D"/>
    <w:rsid w:val="0055782E"/>
    <w:rsid w:val="0055786E"/>
    <w:rsid w:val="005600F2"/>
    <w:rsid w:val="005628DB"/>
    <w:rsid w:val="00565B3A"/>
    <w:rsid w:val="00577619"/>
    <w:rsid w:val="00581785"/>
    <w:rsid w:val="005933A5"/>
    <w:rsid w:val="005949DA"/>
    <w:rsid w:val="00597531"/>
    <w:rsid w:val="005A0C8F"/>
    <w:rsid w:val="005A1E3E"/>
    <w:rsid w:val="005A4865"/>
    <w:rsid w:val="005A4E57"/>
    <w:rsid w:val="005B7AF0"/>
    <w:rsid w:val="005C0BEB"/>
    <w:rsid w:val="005D0E5A"/>
    <w:rsid w:val="005D183D"/>
    <w:rsid w:val="005D3BB0"/>
    <w:rsid w:val="005E24E9"/>
    <w:rsid w:val="005E2B21"/>
    <w:rsid w:val="005E404E"/>
    <w:rsid w:val="005F066B"/>
    <w:rsid w:val="00620856"/>
    <w:rsid w:val="00623912"/>
    <w:rsid w:val="00625A30"/>
    <w:rsid w:val="00630A72"/>
    <w:rsid w:val="00641763"/>
    <w:rsid w:val="00644480"/>
    <w:rsid w:val="00651066"/>
    <w:rsid w:val="00664830"/>
    <w:rsid w:val="00666C26"/>
    <w:rsid w:val="00670C84"/>
    <w:rsid w:val="006923FD"/>
    <w:rsid w:val="00693406"/>
    <w:rsid w:val="00693E84"/>
    <w:rsid w:val="00697230"/>
    <w:rsid w:val="006A2CFE"/>
    <w:rsid w:val="006B1BD5"/>
    <w:rsid w:val="006C25B8"/>
    <w:rsid w:val="006E12F1"/>
    <w:rsid w:val="006E3402"/>
    <w:rsid w:val="006E74CA"/>
    <w:rsid w:val="006F7C32"/>
    <w:rsid w:val="00711745"/>
    <w:rsid w:val="0071470B"/>
    <w:rsid w:val="00714AAD"/>
    <w:rsid w:val="00723C6C"/>
    <w:rsid w:val="00736A12"/>
    <w:rsid w:val="00751A02"/>
    <w:rsid w:val="00755F8B"/>
    <w:rsid w:val="00761FF5"/>
    <w:rsid w:val="00765F91"/>
    <w:rsid w:val="00783804"/>
    <w:rsid w:val="00784157"/>
    <w:rsid w:val="00787B11"/>
    <w:rsid w:val="00790534"/>
    <w:rsid w:val="007A2090"/>
    <w:rsid w:val="007A3B2D"/>
    <w:rsid w:val="007A7236"/>
    <w:rsid w:val="007B3C56"/>
    <w:rsid w:val="007C0FE4"/>
    <w:rsid w:val="007C34D0"/>
    <w:rsid w:val="007C4A6A"/>
    <w:rsid w:val="007D4433"/>
    <w:rsid w:val="007E1308"/>
    <w:rsid w:val="007E58B9"/>
    <w:rsid w:val="007F042A"/>
    <w:rsid w:val="007F4116"/>
    <w:rsid w:val="007F634C"/>
    <w:rsid w:val="00806537"/>
    <w:rsid w:val="00807757"/>
    <w:rsid w:val="008131A3"/>
    <w:rsid w:val="00813FE0"/>
    <w:rsid w:val="008147EF"/>
    <w:rsid w:val="008150FB"/>
    <w:rsid w:val="00817354"/>
    <w:rsid w:val="00820B71"/>
    <w:rsid w:val="00834B7A"/>
    <w:rsid w:val="008406F0"/>
    <w:rsid w:val="00841DB6"/>
    <w:rsid w:val="00844890"/>
    <w:rsid w:val="00853DBF"/>
    <w:rsid w:val="00862F77"/>
    <w:rsid w:val="00863A35"/>
    <w:rsid w:val="00867739"/>
    <w:rsid w:val="00870EED"/>
    <w:rsid w:val="00875019"/>
    <w:rsid w:val="00881D9C"/>
    <w:rsid w:val="0089232E"/>
    <w:rsid w:val="008A6A94"/>
    <w:rsid w:val="008A7950"/>
    <w:rsid w:val="008B2B3B"/>
    <w:rsid w:val="008B5720"/>
    <w:rsid w:val="008C40D6"/>
    <w:rsid w:val="008C7EA5"/>
    <w:rsid w:val="008D168E"/>
    <w:rsid w:val="008D20EF"/>
    <w:rsid w:val="008D514D"/>
    <w:rsid w:val="008D6C80"/>
    <w:rsid w:val="008D7336"/>
    <w:rsid w:val="008E1C95"/>
    <w:rsid w:val="008F093B"/>
    <w:rsid w:val="008F4CF1"/>
    <w:rsid w:val="00911674"/>
    <w:rsid w:val="009211C3"/>
    <w:rsid w:val="009542BC"/>
    <w:rsid w:val="009656BB"/>
    <w:rsid w:val="0097348A"/>
    <w:rsid w:val="00973B9F"/>
    <w:rsid w:val="00982C68"/>
    <w:rsid w:val="009852EA"/>
    <w:rsid w:val="00987283"/>
    <w:rsid w:val="00987570"/>
    <w:rsid w:val="00993385"/>
    <w:rsid w:val="00996765"/>
    <w:rsid w:val="009A1C36"/>
    <w:rsid w:val="009A3E58"/>
    <w:rsid w:val="009A6A8A"/>
    <w:rsid w:val="009B55E0"/>
    <w:rsid w:val="009B7470"/>
    <w:rsid w:val="009B75C7"/>
    <w:rsid w:val="009C20F9"/>
    <w:rsid w:val="009C3552"/>
    <w:rsid w:val="009F4C6F"/>
    <w:rsid w:val="009F4D8E"/>
    <w:rsid w:val="009F52EA"/>
    <w:rsid w:val="00A067A7"/>
    <w:rsid w:val="00A07510"/>
    <w:rsid w:val="00A21EBF"/>
    <w:rsid w:val="00A23338"/>
    <w:rsid w:val="00A26BD6"/>
    <w:rsid w:val="00A355CD"/>
    <w:rsid w:val="00A36615"/>
    <w:rsid w:val="00A52551"/>
    <w:rsid w:val="00A60971"/>
    <w:rsid w:val="00A66472"/>
    <w:rsid w:val="00A750E0"/>
    <w:rsid w:val="00A774D1"/>
    <w:rsid w:val="00A77802"/>
    <w:rsid w:val="00A77F46"/>
    <w:rsid w:val="00A8328C"/>
    <w:rsid w:val="00A95CBD"/>
    <w:rsid w:val="00AA0EEF"/>
    <w:rsid w:val="00AA578E"/>
    <w:rsid w:val="00AB5A30"/>
    <w:rsid w:val="00AB6856"/>
    <w:rsid w:val="00AC630A"/>
    <w:rsid w:val="00AD287E"/>
    <w:rsid w:val="00AD3A6B"/>
    <w:rsid w:val="00AD5194"/>
    <w:rsid w:val="00AE6F4B"/>
    <w:rsid w:val="00AF5662"/>
    <w:rsid w:val="00B03EFA"/>
    <w:rsid w:val="00B12433"/>
    <w:rsid w:val="00B44E37"/>
    <w:rsid w:val="00B50662"/>
    <w:rsid w:val="00B6311F"/>
    <w:rsid w:val="00B7336E"/>
    <w:rsid w:val="00B820E5"/>
    <w:rsid w:val="00B85D48"/>
    <w:rsid w:val="00B97CD6"/>
    <w:rsid w:val="00BB0366"/>
    <w:rsid w:val="00BB5430"/>
    <w:rsid w:val="00BC2E96"/>
    <w:rsid w:val="00BC64CA"/>
    <w:rsid w:val="00BD3810"/>
    <w:rsid w:val="00BD39D1"/>
    <w:rsid w:val="00BF0CA7"/>
    <w:rsid w:val="00BF195E"/>
    <w:rsid w:val="00BF23AD"/>
    <w:rsid w:val="00C00EFB"/>
    <w:rsid w:val="00C01B2D"/>
    <w:rsid w:val="00C039EA"/>
    <w:rsid w:val="00C04AA1"/>
    <w:rsid w:val="00C130E6"/>
    <w:rsid w:val="00C138C9"/>
    <w:rsid w:val="00C16B41"/>
    <w:rsid w:val="00C32CEC"/>
    <w:rsid w:val="00C50482"/>
    <w:rsid w:val="00C53AD2"/>
    <w:rsid w:val="00C55643"/>
    <w:rsid w:val="00C73F9E"/>
    <w:rsid w:val="00C74992"/>
    <w:rsid w:val="00C810F6"/>
    <w:rsid w:val="00C822EB"/>
    <w:rsid w:val="00C91EC6"/>
    <w:rsid w:val="00CB2CE5"/>
    <w:rsid w:val="00CD24C1"/>
    <w:rsid w:val="00CE32F8"/>
    <w:rsid w:val="00CF1DB8"/>
    <w:rsid w:val="00CF2883"/>
    <w:rsid w:val="00CF723A"/>
    <w:rsid w:val="00D127B9"/>
    <w:rsid w:val="00D15D6F"/>
    <w:rsid w:val="00D4137A"/>
    <w:rsid w:val="00D422CB"/>
    <w:rsid w:val="00D507AA"/>
    <w:rsid w:val="00D63E2D"/>
    <w:rsid w:val="00D911A5"/>
    <w:rsid w:val="00DA3898"/>
    <w:rsid w:val="00DA65CC"/>
    <w:rsid w:val="00DD0540"/>
    <w:rsid w:val="00DD55E1"/>
    <w:rsid w:val="00DD7803"/>
    <w:rsid w:val="00DD7BD0"/>
    <w:rsid w:val="00DF1603"/>
    <w:rsid w:val="00DF39CE"/>
    <w:rsid w:val="00DF5F13"/>
    <w:rsid w:val="00E019DE"/>
    <w:rsid w:val="00E111F0"/>
    <w:rsid w:val="00E47DF9"/>
    <w:rsid w:val="00E53FC1"/>
    <w:rsid w:val="00E57C6F"/>
    <w:rsid w:val="00E7306E"/>
    <w:rsid w:val="00E83F48"/>
    <w:rsid w:val="00E852CC"/>
    <w:rsid w:val="00E94EEB"/>
    <w:rsid w:val="00EA163C"/>
    <w:rsid w:val="00EA6951"/>
    <w:rsid w:val="00EB0329"/>
    <w:rsid w:val="00EB2A50"/>
    <w:rsid w:val="00EB34C5"/>
    <w:rsid w:val="00EC34D9"/>
    <w:rsid w:val="00ED2E27"/>
    <w:rsid w:val="00ED44DE"/>
    <w:rsid w:val="00ED5251"/>
    <w:rsid w:val="00EE491C"/>
    <w:rsid w:val="00EE6B1D"/>
    <w:rsid w:val="00EF6057"/>
    <w:rsid w:val="00F00F41"/>
    <w:rsid w:val="00F01186"/>
    <w:rsid w:val="00F04F31"/>
    <w:rsid w:val="00F1073F"/>
    <w:rsid w:val="00F10FFA"/>
    <w:rsid w:val="00F20946"/>
    <w:rsid w:val="00F220A6"/>
    <w:rsid w:val="00F2240A"/>
    <w:rsid w:val="00F30DC9"/>
    <w:rsid w:val="00F6125B"/>
    <w:rsid w:val="00F63AB7"/>
    <w:rsid w:val="00F6448C"/>
    <w:rsid w:val="00F66D48"/>
    <w:rsid w:val="00F82A66"/>
    <w:rsid w:val="00F92B88"/>
    <w:rsid w:val="00FA4E8F"/>
    <w:rsid w:val="00FB4430"/>
    <w:rsid w:val="00FB6C39"/>
    <w:rsid w:val="00FD15EE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CE058"/>
  <w15:docId w15:val="{CC4EFE83-52F4-4E5A-ACBB-07584566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5643"/>
    <w:rPr>
      <w:lang w:val="hr-HR" w:eastAsia="en-US"/>
    </w:rPr>
  </w:style>
  <w:style w:type="paragraph" w:styleId="Naslov1">
    <w:name w:val="heading 1"/>
    <w:basedOn w:val="Normal"/>
    <w:next w:val="Normal"/>
    <w:qFormat/>
    <w:rsid w:val="00C55643"/>
    <w:pPr>
      <w:keepNext/>
      <w:spacing w:line="480" w:lineRule="auto"/>
      <w:outlineLvl w:val="0"/>
    </w:pPr>
    <w:rPr>
      <w:b/>
    </w:rPr>
  </w:style>
  <w:style w:type="paragraph" w:styleId="Naslov2">
    <w:name w:val="heading 2"/>
    <w:basedOn w:val="Normal"/>
    <w:next w:val="Normal"/>
    <w:qFormat/>
    <w:rsid w:val="00C55643"/>
    <w:pPr>
      <w:keepNext/>
      <w:pBdr>
        <w:top w:val="double" w:sz="4" w:space="1" w:color="auto"/>
      </w:pBdr>
      <w:outlineLvl w:val="1"/>
    </w:pPr>
    <w:rPr>
      <w:sz w:val="28"/>
    </w:rPr>
  </w:style>
  <w:style w:type="paragraph" w:styleId="Naslov3">
    <w:name w:val="heading 3"/>
    <w:basedOn w:val="Normal"/>
    <w:next w:val="Normal"/>
    <w:link w:val="Naslov3Char"/>
    <w:qFormat/>
    <w:rsid w:val="00C55643"/>
    <w:pPr>
      <w:keepNext/>
      <w:ind w:right="425"/>
      <w:outlineLvl w:val="2"/>
    </w:pPr>
    <w:rPr>
      <w:rFonts w:ascii="Arial" w:hAnsi="Arial" w:cs="Arial"/>
      <w:b/>
      <w:bCs/>
      <w:sz w:val="28"/>
    </w:rPr>
  </w:style>
  <w:style w:type="paragraph" w:styleId="Naslov4">
    <w:name w:val="heading 4"/>
    <w:basedOn w:val="Normal"/>
    <w:next w:val="Normal"/>
    <w:link w:val="Naslov4Char"/>
    <w:qFormat/>
    <w:rsid w:val="00C55643"/>
    <w:pPr>
      <w:keepNext/>
      <w:ind w:right="425"/>
      <w:outlineLvl w:val="3"/>
    </w:pPr>
    <w:rPr>
      <w:rFonts w:ascii="Arial" w:hAnsi="Arial" w:cs="Arial"/>
      <w:sz w:val="24"/>
    </w:rPr>
  </w:style>
  <w:style w:type="paragraph" w:styleId="Naslov5">
    <w:name w:val="heading 5"/>
    <w:basedOn w:val="Normal"/>
    <w:next w:val="Normal"/>
    <w:qFormat/>
    <w:rsid w:val="00C55643"/>
    <w:pPr>
      <w:keepNext/>
      <w:ind w:right="426" w:hanging="709"/>
      <w:outlineLvl w:val="4"/>
    </w:pPr>
    <w:rPr>
      <w:rFonts w:ascii="Arial" w:hAnsi="Arial" w:cs="Arial"/>
      <w:b/>
    </w:rPr>
  </w:style>
  <w:style w:type="paragraph" w:styleId="Naslov6">
    <w:name w:val="heading 6"/>
    <w:basedOn w:val="Normal"/>
    <w:next w:val="Normal"/>
    <w:qFormat/>
    <w:rsid w:val="00C55643"/>
    <w:pPr>
      <w:keepNext/>
      <w:outlineLvl w:val="5"/>
    </w:pPr>
    <w:rPr>
      <w:rFonts w:ascii="Arial" w:hAnsi="Arial" w:cs="Arial"/>
      <w:i/>
    </w:rPr>
  </w:style>
  <w:style w:type="paragraph" w:styleId="Naslov7">
    <w:name w:val="heading 7"/>
    <w:basedOn w:val="Normal"/>
    <w:next w:val="Normal"/>
    <w:qFormat/>
    <w:rsid w:val="00C55643"/>
    <w:pPr>
      <w:keepNext/>
      <w:ind w:firstLine="720"/>
      <w:outlineLvl w:val="6"/>
    </w:pPr>
    <w:rPr>
      <w:rFonts w:ascii="Arial" w:hAnsi="Arial" w:cs="Arial"/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C55643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55643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link w:val="UvuenotijelotekstaChar"/>
    <w:rsid w:val="00C55643"/>
    <w:pPr>
      <w:tabs>
        <w:tab w:val="left" w:pos="284"/>
      </w:tabs>
      <w:ind w:left="720"/>
      <w:jc w:val="both"/>
    </w:pPr>
    <w:rPr>
      <w:rFonts w:ascii="Arial" w:hAnsi="Arial"/>
      <w:sz w:val="22"/>
    </w:rPr>
  </w:style>
  <w:style w:type="paragraph" w:styleId="Tijeloteksta-uvlaka2">
    <w:name w:val="Body Text Indent 2"/>
    <w:basedOn w:val="Normal"/>
    <w:rsid w:val="00C55643"/>
    <w:pPr>
      <w:ind w:left="720"/>
    </w:pPr>
    <w:rPr>
      <w:rFonts w:ascii="Arial" w:hAnsi="Arial"/>
      <w:sz w:val="22"/>
    </w:rPr>
  </w:style>
  <w:style w:type="paragraph" w:styleId="Tijeloteksta-uvlaka3">
    <w:name w:val="Body Text Indent 3"/>
    <w:basedOn w:val="Normal"/>
    <w:rsid w:val="00C55643"/>
    <w:pPr>
      <w:spacing w:line="360" w:lineRule="auto"/>
      <w:ind w:left="720" w:firstLine="720"/>
    </w:pPr>
    <w:rPr>
      <w:rFonts w:ascii="Arial" w:hAnsi="Arial" w:cs="Arial"/>
    </w:rPr>
  </w:style>
  <w:style w:type="paragraph" w:styleId="Tijeloteksta">
    <w:name w:val="Body Text"/>
    <w:basedOn w:val="Normal"/>
    <w:rsid w:val="00C55643"/>
    <w:pPr>
      <w:ind w:right="426"/>
    </w:pPr>
    <w:rPr>
      <w:rFonts w:ascii="Arial" w:hAnsi="Arial" w:cs="Arial"/>
    </w:rPr>
  </w:style>
  <w:style w:type="paragraph" w:styleId="Tijeloteksta2">
    <w:name w:val="Body Text 2"/>
    <w:basedOn w:val="Normal"/>
    <w:rsid w:val="00C55643"/>
    <w:pPr>
      <w:spacing w:line="360" w:lineRule="auto"/>
      <w:ind w:right="425"/>
    </w:pPr>
    <w:rPr>
      <w:rFonts w:ascii="Arial" w:hAnsi="Arial" w:cs="Arial"/>
    </w:rPr>
  </w:style>
  <w:style w:type="table" w:styleId="Reetkatablice">
    <w:name w:val="Table Grid"/>
    <w:basedOn w:val="Obinatablica"/>
    <w:rsid w:val="006F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rsid w:val="00401E65"/>
    <w:pPr>
      <w:spacing w:after="120"/>
    </w:pPr>
    <w:rPr>
      <w:sz w:val="16"/>
      <w:szCs w:val="16"/>
    </w:rPr>
  </w:style>
  <w:style w:type="character" w:customStyle="1" w:styleId="Naslov3Char">
    <w:name w:val="Naslov 3 Char"/>
    <w:basedOn w:val="Zadanifontodlomka"/>
    <w:link w:val="Naslov3"/>
    <w:semiHidden/>
    <w:rsid w:val="00714AAD"/>
    <w:rPr>
      <w:rFonts w:ascii="Arial" w:hAnsi="Arial" w:cs="Arial"/>
      <w:b/>
      <w:bCs/>
      <w:sz w:val="28"/>
      <w:lang w:val="hr-HR" w:eastAsia="en-US" w:bidi="ar-SA"/>
    </w:rPr>
  </w:style>
  <w:style w:type="character" w:customStyle="1" w:styleId="Naslov4Char">
    <w:name w:val="Naslov 4 Char"/>
    <w:basedOn w:val="Zadanifontodlomka"/>
    <w:link w:val="Naslov4"/>
    <w:semiHidden/>
    <w:rsid w:val="00714AAD"/>
    <w:rPr>
      <w:rFonts w:ascii="Arial" w:hAnsi="Arial" w:cs="Arial"/>
      <w:sz w:val="24"/>
      <w:lang w:val="hr-HR" w:eastAsia="en-US" w:bidi="ar-SA"/>
    </w:rPr>
  </w:style>
  <w:style w:type="character" w:styleId="SlijeenaHiperveza">
    <w:name w:val="FollowedHyperlink"/>
    <w:basedOn w:val="Zadanifontodlomka"/>
    <w:rsid w:val="00AA578E"/>
    <w:rPr>
      <w:color w:val="800080"/>
      <w:u w:val="single"/>
    </w:rPr>
  </w:style>
  <w:style w:type="paragraph" w:styleId="Tekstbalonia">
    <w:name w:val="Balloon Text"/>
    <w:basedOn w:val="Normal"/>
    <w:link w:val="TekstbaloniaChar"/>
    <w:rsid w:val="00AD51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D5194"/>
    <w:rPr>
      <w:rFonts w:ascii="Tahoma" w:hAnsi="Tahoma" w:cs="Tahoma"/>
      <w:sz w:val="16"/>
      <w:szCs w:val="16"/>
      <w:lang w:val="hr-HR" w:eastAsia="en-US"/>
    </w:rPr>
  </w:style>
  <w:style w:type="paragraph" w:styleId="Odlomakpopisa">
    <w:name w:val="List Paragraph"/>
    <w:basedOn w:val="Normal"/>
    <w:uiPriority w:val="34"/>
    <w:qFormat/>
    <w:rsid w:val="005062EC"/>
    <w:pPr>
      <w:ind w:left="720"/>
      <w:contextualSpacing/>
    </w:pPr>
  </w:style>
  <w:style w:type="character" w:customStyle="1" w:styleId="apple-style-span">
    <w:name w:val="apple-style-span"/>
    <w:basedOn w:val="Zadanifontodlomka"/>
    <w:rsid w:val="000D6F4D"/>
  </w:style>
  <w:style w:type="character" w:customStyle="1" w:styleId="UvuenotijelotekstaChar">
    <w:name w:val="Uvučeno tijelo teksta Char"/>
    <w:link w:val="Uvuenotijeloteksta"/>
    <w:rsid w:val="00A067A7"/>
    <w:rPr>
      <w:rFonts w:ascii="Arial" w:hAnsi="Arial"/>
      <w:sz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HERIS     Elektromotorni pogoni i automatika</vt:lpstr>
      <vt:lpstr>HERIS     Elektromotorni pogoni i automatika</vt:lpstr>
    </vt:vector>
  </TitlesOfParts>
  <Company>Grizli777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HERIS     Elektromotorni pogoni i automatika</dc:title>
  <dc:creator>heris</dc:creator>
  <cp:lastModifiedBy>Željka</cp:lastModifiedBy>
  <cp:revision>4</cp:revision>
  <cp:lastPrinted>2008-03-12T20:11:00Z</cp:lastPrinted>
  <dcterms:created xsi:type="dcterms:W3CDTF">2021-06-17T07:32:00Z</dcterms:created>
  <dcterms:modified xsi:type="dcterms:W3CDTF">2021-06-28T08:11:00Z</dcterms:modified>
</cp:coreProperties>
</file>